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P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</w:rPr>
      </w:pPr>
      <w:r w:rsidRPr="00FD5C63">
        <w:rPr>
          <w:b/>
          <w:color w:val="auto"/>
        </w:rPr>
        <w:t xml:space="preserve">Департамент образования администрации </w:t>
      </w:r>
    </w:p>
    <w:p w:rsidR="00FD5C63" w:rsidRP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</w:rPr>
      </w:pPr>
      <w:r w:rsidRPr="00FD5C63">
        <w:rPr>
          <w:b/>
          <w:color w:val="auto"/>
        </w:rPr>
        <w:t>муниципального образования город Краснодар</w:t>
      </w: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FD5C63">
      <w:pPr>
        <w:pStyle w:val="1"/>
        <w:widowControl/>
        <w:shd w:val="clear" w:color="auto" w:fill="auto"/>
        <w:tabs>
          <w:tab w:val="left" w:pos="411"/>
        </w:tabs>
        <w:ind w:left="5103" w:right="-7" w:firstLine="0"/>
        <w:jc w:val="center"/>
        <w:rPr>
          <w:color w:val="auto"/>
        </w:rPr>
      </w:pPr>
      <w:r>
        <w:rPr>
          <w:color w:val="auto"/>
        </w:rPr>
        <w:t>Утверждена р</w:t>
      </w:r>
      <w:r w:rsidRPr="00FD5C63">
        <w:rPr>
          <w:color w:val="auto"/>
        </w:rPr>
        <w:t>ешение</w:t>
      </w:r>
      <w:r>
        <w:rPr>
          <w:color w:val="auto"/>
        </w:rPr>
        <w:t>м</w:t>
      </w:r>
      <w:r w:rsidRPr="00FD5C63">
        <w:rPr>
          <w:color w:val="auto"/>
        </w:rPr>
        <w:t xml:space="preserve"> коллегии департамента образования администрации муниципального образования город Краснодар от 13.11.2019 № 1</w:t>
      </w:r>
    </w:p>
    <w:p w:rsidR="00FD5C63" w:rsidRDefault="00FD5C63" w:rsidP="00FD5C63">
      <w:pPr>
        <w:pStyle w:val="1"/>
        <w:widowControl/>
        <w:shd w:val="clear" w:color="auto" w:fill="auto"/>
        <w:tabs>
          <w:tab w:val="left" w:pos="411"/>
        </w:tabs>
        <w:ind w:left="5103" w:right="-7" w:firstLine="0"/>
        <w:jc w:val="center"/>
        <w:rPr>
          <w:color w:val="auto"/>
        </w:rPr>
      </w:pPr>
    </w:p>
    <w:p w:rsidR="00FD5C63" w:rsidRDefault="00FD5C63" w:rsidP="00FD5C63">
      <w:pPr>
        <w:pStyle w:val="1"/>
        <w:widowControl/>
        <w:shd w:val="clear" w:color="auto" w:fill="auto"/>
        <w:tabs>
          <w:tab w:val="left" w:pos="411"/>
        </w:tabs>
        <w:ind w:left="5103" w:right="-7" w:firstLine="0"/>
        <w:jc w:val="center"/>
        <w:rPr>
          <w:color w:val="auto"/>
        </w:rPr>
      </w:pPr>
      <w:r>
        <w:rPr>
          <w:color w:val="auto"/>
        </w:rPr>
        <w:t>«__»_______ 2019 № __</w:t>
      </w:r>
    </w:p>
    <w:p w:rsidR="00FD5C63" w:rsidRDefault="00FD5C63" w:rsidP="00FD5C63">
      <w:pPr>
        <w:pStyle w:val="1"/>
        <w:widowControl/>
        <w:shd w:val="clear" w:color="auto" w:fill="auto"/>
        <w:tabs>
          <w:tab w:val="left" w:pos="411"/>
        </w:tabs>
        <w:ind w:left="5103" w:right="-7" w:firstLine="0"/>
        <w:jc w:val="center"/>
        <w:rPr>
          <w:color w:val="auto"/>
        </w:rPr>
      </w:pPr>
    </w:p>
    <w:p w:rsidR="00FD5C63" w:rsidRDefault="00FD5C63" w:rsidP="00FD5C63">
      <w:pPr>
        <w:pStyle w:val="1"/>
        <w:widowControl/>
        <w:shd w:val="clear" w:color="auto" w:fill="auto"/>
        <w:tabs>
          <w:tab w:val="left" w:pos="411"/>
        </w:tabs>
        <w:ind w:left="5103" w:right="-7" w:firstLine="0"/>
        <w:jc w:val="center"/>
        <w:rPr>
          <w:color w:val="auto"/>
        </w:rPr>
      </w:pPr>
      <w:r>
        <w:rPr>
          <w:color w:val="auto"/>
        </w:rPr>
        <w:t>Директор департамента образования администрации муниципального образования город Краснодар</w:t>
      </w:r>
    </w:p>
    <w:p w:rsidR="00FD5C63" w:rsidRPr="00FD5C63" w:rsidRDefault="00FD5C63" w:rsidP="00FD5C63">
      <w:pPr>
        <w:pStyle w:val="1"/>
        <w:widowControl/>
        <w:shd w:val="clear" w:color="auto" w:fill="auto"/>
        <w:tabs>
          <w:tab w:val="left" w:pos="411"/>
        </w:tabs>
        <w:ind w:left="5103" w:right="-7" w:firstLine="0"/>
        <w:jc w:val="center"/>
        <w:rPr>
          <w:color w:val="auto"/>
          <w:sz w:val="24"/>
          <w:szCs w:val="24"/>
        </w:rPr>
      </w:pPr>
      <w:r>
        <w:rPr>
          <w:color w:val="auto"/>
        </w:rPr>
        <w:t>__________ А.С.Некрасов</w:t>
      </w: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FD5C63">
      <w:pPr>
        <w:pStyle w:val="1"/>
        <w:widowControl/>
        <w:ind w:right="-7" w:firstLine="0"/>
        <w:jc w:val="center"/>
        <w:rPr>
          <w:b/>
          <w:color w:val="auto"/>
          <w:sz w:val="36"/>
          <w:szCs w:val="36"/>
        </w:rPr>
      </w:pPr>
      <w:r w:rsidRPr="00FD5C63">
        <w:rPr>
          <w:b/>
          <w:color w:val="auto"/>
          <w:sz w:val="36"/>
          <w:szCs w:val="36"/>
        </w:rPr>
        <w:t>Муниципальн</w:t>
      </w:r>
      <w:r>
        <w:rPr>
          <w:b/>
          <w:color w:val="auto"/>
          <w:sz w:val="36"/>
          <w:szCs w:val="36"/>
        </w:rPr>
        <w:t>ая</w:t>
      </w:r>
      <w:r w:rsidRPr="00FD5C63">
        <w:rPr>
          <w:b/>
          <w:color w:val="auto"/>
          <w:sz w:val="36"/>
          <w:szCs w:val="36"/>
        </w:rPr>
        <w:t xml:space="preserve"> целев</w:t>
      </w:r>
      <w:r>
        <w:rPr>
          <w:b/>
          <w:color w:val="auto"/>
          <w:sz w:val="36"/>
          <w:szCs w:val="36"/>
        </w:rPr>
        <w:t>ая</w:t>
      </w:r>
      <w:r w:rsidRPr="00FD5C63">
        <w:rPr>
          <w:b/>
          <w:color w:val="auto"/>
          <w:sz w:val="36"/>
          <w:szCs w:val="36"/>
        </w:rPr>
        <w:t xml:space="preserve"> программ</w:t>
      </w:r>
      <w:r>
        <w:rPr>
          <w:b/>
          <w:color w:val="auto"/>
          <w:sz w:val="36"/>
          <w:szCs w:val="36"/>
        </w:rPr>
        <w:t>а</w:t>
      </w:r>
      <w:r w:rsidRPr="00FD5C63">
        <w:rPr>
          <w:b/>
          <w:color w:val="auto"/>
          <w:sz w:val="36"/>
          <w:szCs w:val="36"/>
        </w:rPr>
        <w:t xml:space="preserve"> </w:t>
      </w:r>
    </w:p>
    <w:p w:rsidR="00FD5C63" w:rsidRPr="00FD5C63" w:rsidRDefault="00FD5C63" w:rsidP="00FD5C63">
      <w:pPr>
        <w:pStyle w:val="1"/>
        <w:widowControl/>
        <w:ind w:right="-7" w:firstLine="0"/>
        <w:jc w:val="center"/>
        <w:rPr>
          <w:b/>
          <w:color w:val="auto"/>
          <w:sz w:val="36"/>
          <w:szCs w:val="36"/>
        </w:rPr>
      </w:pPr>
      <w:r w:rsidRPr="00FD5C63">
        <w:rPr>
          <w:b/>
          <w:color w:val="auto"/>
          <w:sz w:val="36"/>
          <w:szCs w:val="36"/>
        </w:rPr>
        <w:t>по развитию дополнительного образования детей в муниципальном образовании город Краснодар в условиях реализации целевой модели развития региональной системы дополнительного образования Краснодарского края</w:t>
      </w: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Краснодар 2019</w:t>
      </w:r>
    </w:p>
    <w:p w:rsidR="00654A7B" w:rsidRDefault="00654A7B" w:rsidP="00654A7B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  <w:r w:rsidRPr="00F258CD">
        <w:rPr>
          <w:b/>
          <w:color w:val="auto"/>
          <w:sz w:val="24"/>
          <w:szCs w:val="24"/>
        </w:rPr>
        <w:t>ПАСПОРТ</w:t>
      </w:r>
    </w:p>
    <w:p w:rsidR="00654A7B" w:rsidRPr="00F258CD" w:rsidRDefault="00654A7B" w:rsidP="00654A7B">
      <w:pPr>
        <w:pStyle w:val="1"/>
        <w:widowControl/>
        <w:ind w:right="-7" w:firstLine="0"/>
        <w:jc w:val="center"/>
        <w:rPr>
          <w:b/>
          <w:color w:val="auto"/>
          <w:sz w:val="24"/>
          <w:szCs w:val="24"/>
        </w:rPr>
      </w:pPr>
      <w:r w:rsidRPr="00F258CD">
        <w:rPr>
          <w:b/>
          <w:color w:val="auto"/>
          <w:sz w:val="24"/>
          <w:szCs w:val="24"/>
        </w:rPr>
        <w:t>муниципальной целевой программы по развитию дополнительного образования детей в муниципальном образовании город Краснодар в условиях реализации целевой модели развития региональной системы дополнительного образования Краснодарского края</w:t>
      </w:r>
    </w:p>
    <w:p w:rsidR="00654A7B" w:rsidRPr="00F258CD" w:rsidRDefault="00654A7B" w:rsidP="00654A7B">
      <w:pPr>
        <w:pStyle w:val="1"/>
        <w:widowControl/>
        <w:ind w:right="-7" w:firstLine="0"/>
        <w:rPr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ind w:right="-7" w:firstLine="0"/>
        <w:rPr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ind w:right="-7" w:firstLine="708"/>
        <w:jc w:val="both"/>
        <w:rPr>
          <w:i/>
          <w:color w:val="auto"/>
          <w:sz w:val="24"/>
          <w:szCs w:val="24"/>
        </w:rPr>
      </w:pPr>
      <w:r w:rsidRPr="00F258CD">
        <w:rPr>
          <w:i/>
          <w:color w:val="auto"/>
          <w:sz w:val="24"/>
          <w:szCs w:val="24"/>
        </w:rPr>
        <w:t>Муниципальная целевая программа по развитию дополнительного образования детей в муниципальном образовании город Краснодар в условиях реализации целевой модели развития региональной системы дополнительного образования Краснодарского края (далее — Программа) разработана в соответствии с требованиями конкурсной документации краевого конкурса «Лучшая муниципальная целевая программа по развитию дополнительного образования детей в условиях реализации целевой модели развития региональной системы дополнительного образования Краснодарского края» (проводится в соответствии с приказом министерства образования, науки и молодёжной политики Краснодарского края от 04.10.2019 № 3916 «Об организации и проведении краевых конкурсов системы дополнительного образования детей Краснодарского края»).</w:t>
      </w:r>
    </w:p>
    <w:p w:rsidR="00654A7B" w:rsidRPr="00F258CD" w:rsidRDefault="00654A7B" w:rsidP="00654A7B">
      <w:pPr>
        <w:pStyle w:val="1"/>
        <w:widowControl/>
        <w:ind w:right="-290" w:firstLine="0"/>
        <w:rPr>
          <w:color w:val="auto"/>
          <w:sz w:val="24"/>
          <w:szCs w:val="24"/>
        </w:rPr>
      </w:pPr>
    </w:p>
    <w:p w:rsidR="00654A7B" w:rsidRPr="00F258CD" w:rsidRDefault="00654A7B" w:rsidP="00654A7B">
      <w:pPr>
        <w:jc w:val="center"/>
        <w:rPr>
          <w:rFonts w:ascii="Times New Roman" w:hAnsi="Times New Roman" w:cs="Times New Roman"/>
          <w:b/>
        </w:rPr>
      </w:pPr>
      <w:r w:rsidRPr="00F258CD">
        <w:br w:type="page"/>
      </w:r>
      <w:r w:rsidRPr="00F258CD">
        <w:rPr>
          <w:rFonts w:ascii="Times New Roman" w:hAnsi="Times New Roman" w:cs="Times New Roman"/>
          <w:b/>
        </w:rPr>
        <w:lastRenderedPageBreak/>
        <w:t>Содержание Программы</w:t>
      </w: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both"/>
        <w:outlineLvl w:val="0"/>
        <w:rPr>
          <w:color w:val="auto"/>
          <w:sz w:val="24"/>
          <w:szCs w:val="24"/>
        </w:rPr>
      </w:pPr>
      <w:r w:rsidRPr="00F258CD">
        <w:rPr>
          <w:color w:val="auto"/>
          <w:sz w:val="24"/>
          <w:szCs w:val="24"/>
        </w:rPr>
        <w:t>1. Паспорт Целевой программы;</w:t>
      </w: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both"/>
        <w:outlineLvl w:val="0"/>
        <w:rPr>
          <w:color w:val="auto"/>
          <w:sz w:val="24"/>
          <w:szCs w:val="24"/>
        </w:rPr>
      </w:pPr>
      <w:r w:rsidRPr="00F258CD">
        <w:rPr>
          <w:color w:val="auto"/>
          <w:sz w:val="24"/>
          <w:szCs w:val="24"/>
        </w:rPr>
        <w:t>1.1. Основные положения;</w:t>
      </w: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both"/>
        <w:outlineLvl w:val="0"/>
        <w:rPr>
          <w:color w:val="auto"/>
          <w:sz w:val="24"/>
          <w:szCs w:val="24"/>
        </w:rPr>
      </w:pPr>
      <w:r w:rsidRPr="00F258CD">
        <w:rPr>
          <w:color w:val="auto"/>
          <w:sz w:val="24"/>
          <w:szCs w:val="24"/>
        </w:rPr>
        <w:t>2. Аналитическое обоснование;</w:t>
      </w: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both"/>
        <w:outlineLvl w:val="0"/>
        <w:rPr>
          <w:color w:val="auto"/>
          <w:sz w:val="24"/>
          <w:szCs w:val="24"/>
        </w:rPr>
      </w:pPr>
      <w:r w:rsidRPr="00F258CD">
        <w:rPr>
          <w:color w:val="auto"/>
          <w:sz w:val="24"/>
          <w:szCs w:val="24"/>
        </w:rPr>
        <w:t>2.1. Анализ образовательного и социокультурного пространства;</w:t>
      </w: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both"/>
        <w:outlineLvl w:val="0"/>
        <w:rPr>
          <w:color w:val="auto"/>
          <w:sz w:val="24"/>
          <w:szCs w:val="24"/>
        </w:rPr>
      </w:pPr>
      <w:r w:rsidRPr="00F258CD">
        <w:rPr>
          <w:color w:val="auto"/>
          <w:sz w:val="24"/>
          <w:szCs w:val="24"/>
        </w:rPr>
        <w:t>2.2. Анализ окружающего социума и социального заказа;</w:t>
      </w: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both"/>
        <w:outlineLvl w:val="0"/>
        <w:rPr>
          <w:color w:val="auto"/>
          <w:sz w:val="24"/>
          <w:szCs w:val="24"/>
        </w:rPr>
      </w:pPr>
      <w:r w:rsidRPr="00F258CD">
        <w:rPr>
          <w:color w:val="auto"/>
          <w:sz w:val="24"/>
          <w:szCs w:val="24"/>
        </w:rPr>
        <w:t>2.3. Анализ организационно-педагогических условий;</w:t>
      </w: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both"/>
        <w:outlineLvl w:val="0"/>
        <w:rPr>
          <w:color w:val="auto"/>
          <w:sz w:val="24"/>
          <w:szCs w:val="24"/>
        </w:rPr>
      </w:pPr>
      <w:r w:rsidRPr="00F258CD">
        <w:rPr>
          <w:color w:val="auto"/>
          <w:sz w:val="24"/>
          <w:szCs w:val="24"/>
        </w:rPr>
        <w:t>2.4. Анализ кадрового состава;</w:t>
      </w: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both"/>
        <w:outlineLvl w:val="0"/>
        <w:rPr>
          <w:color w:val="auto"/>
          <w:sz w:val="24"/>
          <w:szCs w:val="24"/>
        </w:rPr>
      </w:pPr>
      <w:r w:rsidRPr="00F258CD">
        <w:rPr>
          <w:color w:val="auto"/>
          <w:sz w:val="24"/>
          <w:szCs w:val="24"/>
        </w:rPr>
        <w:t>2.5. Анализ материально-технических условий;</w:t>
      </w: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both"/>
        <w:outlineLvl w:val="0"/>
        <w:rPr>
          <w:color w:val="auto"/>
          <w:sz w:val="24"/>
          <w:szCs w:val="24"/>
        </w:rPr>
      </w:pPr>
      <w:r w:rsidRPr="00F258CD">
        <w:rPr>
          <w:color w:val="auto"/>
          <w:sz w:val="24"/>
          <w:szCs w:val="24"/>
        </w:rPr>
        <w:t>2.6. Анализ сетевого взаимодействия и социального партнёрства;</w:t>
      </w: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both"/>
        <w:outlineLvl w:val="0"/>
        <w:rPr>
          <w:color w:val="auto"/>
          <w:sz w:val="24"/>
          <w:szCs w:val="24"/>
        </w:rPr>
      </w:pPr>
      <w:r w:rsidRPr="00F258CD">
        <w:rPr>
          <w:color w:val="auto"/>
          <w:sz w:val="24"/>
          <w:szCs w:val="24"/>
        </w:rPr>
        <w:t>2.7. Анализ достижений;</w:t>
      </w: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both"/>
        <w:outlineLvl w:val="0"/>
        <w:rPr>
          <w:color w:val="auto"/>
          <w:sz w:val="24"/>
          <w:szCs w:val="24"/>
        </w:rPr>
      </w:pPr>
      <w:r w:rsidRPr="00F258CD">
        <w:rPr>
          <w:color w:val="auto"/>
          <w:sz w:val="24"/>
          <w:szCs w:val="24"/>
        </w:rPr>
        <w:t>2.8. Проблемы развития дополнительного образования;</w:t>
      </w: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both"/>
        <w:outlineLvl w:val="0"/>
        <w:rPr>
          <w:color w:val="auto"/>
          <w:sz w:val="24"/>
          <w:szCs w:val="24"/>
        </w:rPr>
      </w:pPr>
      <w:r w:rsidRPr="00F258CD">
        <w:rPr>
          <w:color w:val="auto"/>
          <w:sz w:val="24"/>
          <w:szCs w:val="24"/>
        </w:rPr>
        <w:t>2.9. Анализ рисков;</w:t>
      </w: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both"/>
        <w:outlineLvl w:val="0"/>
        <w:rPr>
          <w:color w:val="auto"/>
          <w:sz w:val="24"/>
          <w:szCs w:val="24"/>
        </w:rPr>
      </w:pPr>
      <w:r w:rsidRPr="00F258CD">
        <w:rPr>
          <w:color w:val="auto"/>
          <w:sz w:val="24"/>
          <w:szCs w:val="24"/>
        </w:rPr>
        <w:t>2.10. Цели и задачи Программы;</w:t>
      </w: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both"/>
        <w:outlineLvl w:val="0"/>
        <w:rPr>
          <w:color w:val="auto"/>
          <w:sz w:val="24"/>
          <w:szCs w:val="24"/>
        </w:rPr>
      </w:pPr>
      <w:r w:rsidRPr="00F258CD">
        <w:rPr>
          <w:color w:val="auto"/>
          <w:sz w:val="24"/>
          <w:szCs w:val="24"/>
        </w:rPr>
        <w:t>2.11. Механизм формирования мероприятий Программы;</w:t>
      </w: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both"/>
        <w:outlineLvl w:val="0"/>
        <w:rPr>
          <w:color w:val="auto"/>
          <w:sz w:val="24"/>
          <w:szCs w:val="24"/>
        </w:rPr>
      </w:pPr>
      <w:r w:rsidRPr="00F258CD">
        <w:rPr>
          <w:color w:val="auto"/>
          <w:sz w:val="24"/>
          <w:szCs w:val="24"/>
        </w:rPr>
        <w:t>2.12. Основные направления и мероприятия Программы;</w:t>
      </w: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both"/>
        <w:outlineLvl w:val="0"/>
        <w:rPr>
          <w:color w:val="auto"/>
          <w:sz w:val="24"/>
          <w:szCs w:val="24"/>
        </w:rPr>
      </w:pPr>
      <w:r w:rsidRPr="00F258CD">
        <w:rPr>
          <w:color w:val="auto"/>
          <w:sz w:val="24"/>
          <w:szCs w:val="24"/>
        </w:rPr>
        <w:t>3. Содержание Программы;</w:t>
      </w: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both"/>
        <w:outlineLvl w:val="0"/>
        <w:rPr>
          <w:color w:val="auto"/>
          <w:sz w:val="24"/>
          <w:szCs w:val="24"/>
        </w:rPr>
      </w:pPr>
      <w:r w:rsidRPr="00F258CD">
        <w:rPr>
          <w:color w:val="auto"/>
          <w:sz w:val="24"/>
          <w:szCs w:val="24"/>
        </w:rPr>
        <w:t>4. Этапы и контрольные точки Программы;</w:t>
      </w: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both"/>
        <w:outlineLvl w:val="0"/>
        <w:rPr>
          <w:color w:val="auto"/>
          <w:sz w:val="24"/>
          <w:szCs w:val="24"/>
        </w:rPr>
      </w:pPr>
      <w:r w:rsidRPr="00F258CD">
        <w:rPr>
          <w:color w:val="auto"/>
          <w:sz w:val="24"/>
          <w:szCs w:val="24"/>
        </w:rPr>
        <w:t>5. Бюджет Программы;</w:t>
      </w: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both"/>
        <w:outlineLvl w:val="0"/>
        <w:rPr>
          <w:color w:val="auto"/>
          <w:sz w:val="24"/>
          <w:szCs w:val="24"/>
        </w:rPr>
      </w:pPr>
      <w:r w:rsidRPr="00F258CD">
        <w:rPr>
          <w:color w:val="auto"/>
          <w:sz w:val="24"/>
          <w:szCs w:val="24"/>
        </w:rPr>
        <w:t>6. Ключевые риски и возможности Программы;</w:t>
      </w: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both"/>
        <w:outlineLvl w:val="0"/>
        <w:rPr>
          <w:color w:val="auto"/>
          <w:sz w:val="24"/>
          <w:szCs w:val="24"/>
        </w:rPr>
      </w:pPr>
      <w:r w:rsidRPr="00F258CD">
        <w:rPr>
          <w:color w:val="auto"/>
          <w:sz w:val="24"/>
          <w:szCs w:val="24"/>
        </w:rPr>
        <w:t>7. Описание Программы;</w:t>
      </w: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both"/>
        <w:outlineLvl w:val="0"/>
        <w:rPr>
          <w:color w:val="auto"/>
          <w:sz w:val="24"/>
          <w:szCs w:val="24"/>
        </w:rPr>
      </w:pPr>
      <w:r w:rsidRPr="00F258CD">
        <w:rPr>
          <w:color w:val="auto"/>
          <w:sz w:val="24"/>
          <w:szCs w:val="24"/>
        </w:rPr>
        <w:t>8. Перспективы развития краснодарской системы дополнительного образования;</w:t>
      </w: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both"/>
        <w:outlineLvl w:val="0"/>
        <w:rPr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left="360" w:firstLine="0"/>
        <w:jc w:val="both"/>
        <w:outlineLvl w:val="0"/>
        <w:rPr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both"/>
        <w:outlineLvl w:val="0"/>
        <w:rPr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outlineLvl w:val="0"/>
        <w:rPr>
          <w:b/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  <w:r w:rsidRPr="00F258CD">
        <w:rPr>
          <w:b/>
          <w:color w:val="auto"/>
          <w:sz w:val="24"/>
          <w:szCs w:val="24"/>
        </w:rPr>
        <w:lastRenderedPageBreak/>
        <w:t>1. Основные положения Программы</w:t>
      </w: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rPr>
          <w:color w:val="auto"/>
          <w:sz w:val="24"/>
          <w:szCs w:val="24"/>
        </w:rPr>
      </w:pPr>
    </w:p>
    <w:tbl>
      <w:tblPr>
        <w:tblOverlap w:val="never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7"/>
        <w:gridCol w:w="4817"/>
      </w:tblGrid>
      <w:tr w:rsidR="00654A7B" w:rsidRPr="00F258CD" w:rsidTr="00994351">
        <w:trPr>
          <w:cantSplit/>
        </w:trPr>
        <w:tc>
          <w:tcPr>
            <w:tcW w:w="2518" w:type="pct"/>
            <w:shd w:val="clear" w:color="auto" w:fill="FFFFFF"/>
          </w:tcPr>
          <w:p w:rsidR="00654A7B" w:rsidRPr="00F258CD" w:rsidRDefault="00654A7B" w:rsidP="00994351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258CD">
              <w:rPr>
                <w:color w:val="auto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82" w:type="pct"/>
            <w:shd w:val="clear" w:color="auto" w:fill="FFFFFF"/>
          </w:tcPr>
          <w:p w:rsidR="00654A7B" w:rsidRPr="00F258CD" w:rsidRDefault="00654A7B" w:rsidP="0099435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58CD">
              <w:rPr>
                <w:rFonts w:ascii="Times New Roman" w:hAnsi="Times New Roman" w:cs="Times New Roman"/>
                <w:color w:val="auto"/>
              </w:rPr>
              <w:t>Муниципальное образование город Краснодар</w:t>
            </w:r>
          </w:p>
        </w:tc>
      </w:tr>
      <w:tr w:rsidR="00654A7B" w:rsidRPr="00F258CD" w:rsidTr="00994351">
        <w:trPr>
          <w:cantSplit/>
        </w:trPr>
        <w:tc>
          <w:tcPr>
            <w:tcW w:w="2518" w:type="pct"/>
            <w:shd w:val="clear" w:color="auto" w:fill="FFFFFF"/>
          </w:tcPr>
          <w:p w:rsidR="00654A7B" w:rsidRPr="00F258CD" w:rsidRDefault="00654A7B" w:rsidP="00994351">
            <w:pPr>
              <w:pStyle w:val="a5"/>
              <w:widowControl/>
              <w:shd w:val="clear" w:color="auto" w:fill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F258CD">
              <w:rPr>
                <w:color w:val="auto"/>
                <w:sz w:val="24"/>
                <w:szCs w:val="24"/>
              </w:rPr>
              <w:t>Полное наименование органа управления образования администрации муниципально-го образования</w:t>
            </w:r>
          </w:p>
        </w:tc>
        <w:tc>
          <w:tcPr>
            <w:tcW w:w="2482" w:type="pct"/>
            <w:shd w:val="clear" w:color="auto" w:fill="FFFFFF"/>
          </w:tcPr>
          <w:p w:rsidR="00654A7B" w:rsidRPr="00F258CD" w:rsidRDefault="00654A7B" w:rsidP="00994351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258CD">
              <w:rPr>
                <w:rFonts w:ascii="Times New Roman" w:hAnsi="Times New Roman" w:cs="Times New Roman"/>
                <w:color w:val="auto"/>
              </w:rPr>
              <w:t>Департамент образования администрации муниципального образования город Краснодар</w:t>
            </w:r>
          </w:p>
        </w:tc>
      </w:tr>
      <w:tr w:rsidR="00654A7B" w:rsidRPr="00F258CD" w:rsidTr="00994351">
        <w:trPr>
          <w:cantSplit/>
        </w:trPr>
        <w:tc>
          <w:tcPr>
            <w:tcW w:w="2518" w:type="pct"/>
            <w:shd w:val="clear" w:color="auto" w:fill="FFFFFF"/>
          </w:tcPr>
          <w:p w:rsidR="00654A7B" w:rsidRPr="00F258CD" w:rsidRDefault="00654A7B" w:rsidP="00994351">
            <w:pPr>
              <w:pStyle w:val="a5"/>
              <w:widowControl/>
              <w:shd w:val="clear" w:color="auto" w:fill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F258CD">
              <w:rPr>
                <w:color w:val="auto"/>
                <w:sz w:val="24"/>
                <w:szCs w:val="24"/>
              </w:rPr>
              <w:t>Период реализации Целевой программы в муниципальном образовании</w:t>
            </w:r>
          </w:p>
        </w:tc>
        <w:tc>
          <w:tcPr>
            <w:tcW w:w="2482" w:type="pct"/>
            <w:shd w:val="clear" w:color="auto" w:fill="FFFFFF"/>
          </w:tcPr>
          <w:p w:rsidR="00654A7B" w:rsidRPr="00F258CD" w:rsidRDefault="00654A7B" w:rsidP="00994351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258CD">
              <w:rPr>
                <w:rFonts w:ascii="Times New Roman" w:hAnsi="Times New Roman" w:cs="Times New Roman"/>
                <w:color w:val="auto"/>
              </w:rPr>
              <w:t>01.01.2020 – 31.12.2024</w:t>
            </w:r>
          </w:p>
        </w:tc>
      </w:tr>
      <w:tr w:rsidR="00654A7B" w:rsidRPr="00F258CD" w:rsidTr="00994351">
        <w:trPr>
          <w:cantSplit/>
        </w:trPr>
        <w:tc>
          <w:tcPr>
            <w:tcW w:w="2518" w:type="pct"/>
            <w:shd w:val="clear" w:color="auto" w:fill="FFFFFF"/>
          </w:tcPr>
          <w:p w:rsidR="00654A7B" w:rsidRPr="00F258CD" w:rsidRDefault="00654A7B" w:rsidP="00994351">
            <w:pPr>
              <w:pStyle w:val="a5"/>
              <w:widowControl/>
              <w:shd w:val="clear" w:color="auto" w:fill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F258CD">
              <w:rPr>
                <w:color w:val="auto"/>
                <w:sz w:val="24"/>
                <w:szCs w:val="24"/>
              </w:rPr>
              <w:t>Куратор реализации Целевой программы</w:t>
            </w:r>
          </w:p>
        </w:tc>
        <w:tc>
          <w:tcPr>
            <w:tcW w:w="2482" w:type="pct"/>
            <w:shd w:val="clear" w:color="auto" w:fill="FFFFFF"/>
          </w:tcPr>
          <w:p w:rsidR="00654A7B" w:rsidRPr="00F258CD" w:rsidRDefault="00654A7B" w:rsidP="00994351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258CD">
              <w:rPr>
                <w:rFonts w:ascii="Times New Roman" w:hAnsi="Times New Roman" w:cs="Times New Roman"/>
                <w:color w:val="auto"/>
              </w:rPr>
              <w:t>Заместитель главы муниципального образования город Краснодар</w:t>
            </w:r>
          </w:p>
        </w:tc>
      </w:tr>
      <w:tr w:rsidR="00654A7B" w:rsidRPr="00F258CD" w:rsidTr="00994351">
        <w:trPr>
          <w:cantSplit/>
        </w:trPr>
        <w:tc>
          <w:tcPr>
            <w:tcW w:w="2518" w:type="pct"/>
            <w:shd w:val="clear" w:color="auto" w:fill="FFFFFF"/>
          </w:tcPr>
          <w:p w:rsidR="00654A7B" w:rsidRPr="00F258CD" w:rsidRDefault="00654A7B" w:rsidP="00994351">
            <w:pPr>
              <w:pStyle w:val="a5"/>
              <w:widowControl/>
              <w:shd w:val="clear" w:color="auto" w:fill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F258CD">
              <w:rPr>
                <w:color w:val="auto"/>
                <w:sz w:val="24"/>
                <w:szCs w:val="24"/>
              </w:rPr>
              <w:t>Старшее должностное лицо (СДЛ)</w:t>
            </w:r>
          </w:p>
        </w:tc>
        <w:tc>
          <w:tcPr>
            <w:tcW w:w="2482" w:type="pct"/>
            <w:shd w:val="clear" w:color="auto" w:fill="FFFFFF"/>
          </w:tcPr>
          <w:p w:rsidR="00654A7B" w:rsidRPr="00F258CD" w:rsidRDefault="00654A7B" w:rsidP="00994351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258CD">
              <w:rPr>
                <w:rFonts w:ascii="Times New Roman" w:hAnsi="Times New Roman" w:cs="Times New Roman"/>
                <w:color w:val="auto"/>
              </w:rPr>
              <w:t>Директор департамента образования администрации муниципального образования город Краснодар</w:t>
            </w:r>
          </w:p>
        </w:tc>
      </w:tr>
      <w:tr w:rsidR="00654A7B" w:rsidRPr="00F258CD" w:rsidTr="00994351">
        <w:trPr>
          <w:cantSplit/>
        </w:trPr>
        <w:tc>
          <w:tcPr>
            <w:tcW w:w="2518" w:type="pct"/>
            <w:shd w:val="clear" w:color="auto" w:fill="FFFFFF"/>
          </w:tcPr>
          <w:p w:rsidR="00654A7B" w:rsidRPr="00F258CD" w:rsidRDefault="00654A7B" w:rsidP="00994351">
            <w:pPr>
              <w:pStyle w:val="a5"/>
              <w:widowControl/>
              <w:shd w:val="clear" w:color="auto" w:fill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F258CD">
              <w:rPr>
                <w:color w:val="auto"/>
                <w:sz w:val="24"/>
                <w:szCs w:val="24"/>
              </w:rPr>
              <w:t>Функциональный заказчик</w:t>
            </w:r>
          </w:p>
        </w:tc>
        <w:tc>
          <w:tcPr>
            <w:tcW w:w="2482" w:type="pct"/>
            <w:shd w:val="clear" w:color="auto" w:fill="FFFFFF"/>
          </w:tcPr>
          <w:p w:rsidR="00654A7B" w:rsidRPr="00092AF9" w:rsidRDefault="00654A7B" w:rsidP="00994351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092AF9">
              <w:rPr>
                <w:rFonts w:ascii="Times New Roman" w:hAnsi="Times New Roman" w:cs="Times New Roman"/>
                <w:color w:val="auto"/>
              </w:rPr>
              <w:t>Министерство образования, науки и молодёжной политики Краснодарского края,</w:t>
            </w:r>
          </w:p>
          <w:p w:rsidR="00654A7B" w:rsidRPr="00F258CD" w:rsidRDefault="00654A7B" w:rsidP="00994351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258CD">
              <w:rPr>
                <w:rFonts w:ascii="Times New Roman" w:hAnsi="Times New Roman" w:cs="Times New Roman"/>
                <w:color w:val="auto"/>
              </w:rPr>
              <w:t>Администрация муниципального образования город Краснодар</w:t>
            </w:r>
          </w:p>
        </w:tc>
      </w:tr>
      <w:tr w:rsidR="00654A7B" w:rsidRPr="00F258CD" w:rsidTr="00994351">
        <w:trPr>
          <w:cantSplit/>
        </w:trPr>
        <w:tc>
          <w:tcPr>
            <w:tcW w:w="2518" w:type="pct"/>
            <w:shd w:val="clear" w:color="auto" w:fill="FFFFFF"/>
          </w:tcPr>
          <w:p w:rsidR="00654A7B" w:rsidRPr="00F258CD" w:rsidRDefault="00654A7B" w:rsidP="00994351">
            <w:pPr>
              <w:pStyle w:val="a5"/>
              <w:widowControl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F258CD">
              <w:rPr>
                <w:color w:val="auto"/>
                <w:sz w:val="24"/>
                <w:szCs w:val="24"/>
              </w:rPr>
              <w:t>Руководитель реализации Целевой программы</w:t>
            </w:r>
          </w:p>
        </w:tc>
        <w:tc>
          <w:tcPr>
            <w:tcW w:w="2482" w:type="pct"/>
            <w:shd w:val="clear" w:color="auto" w:fill="FFFFFF"/>
          </w:tcPr>
          <w:p w:rsidR="00654A7B" w:rsidRPr="00F258CD" w:rsidRDefault="00654A7B" w:rsidP="00994351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258CD">
              <w:rPr>
                <w:rFonts w:ascii="Times New Roman" w:hAnsi="Times New Roman" w:cs="Times New Roman"/>
                <w:color w:val="auto"/>
              </w:rPr>
              <w:t>Заместитель директора департамента</w:t>
            </w:r>
            <w:r w:rsidRPr="00F258CD">
              <w:rPr>
                <w:rFonts w:ascii="Times New Roman" w:hAnsi="Times New Roman" w:cs="Times New Roman"/>
              </w:rPr>
              <w:t xml:space="preserve"> </w:t>
            </w:r>
            <w:r w:rsidRPr="00F258CD">
              <w:rPr>
                <w:rFonts w:ascii="Times New Roman" w:hAnsi="Times New Roman" w:cs="Times New Roman"/>
                <w:color w:val="auto"/>
              </w:rPr>
              <w:t>образования администрации муниципального образования город Краснодар</w:t>
            </w:r>
          </w:p>
        </w:tc>
      </w:tr>
      <w:tr w:rsidR="00654A7B" w:rsidRPr="00F258CD" w:rsidTr="00994351">
        <w:trPr>
          <w:cantSplit/>
        </w:trPr>
        <w:tc>
          <w:tcPr>
            <w:tcW w:w="2518" w:type="pct"/>
            <w:shd w:val="clear" w:color="auto" w:fill="FFFFFF"/>
          </w:tcPr>
          <w:p w:rsidR="00654A7B" w:rsidRPr="00F258CD" w:rsidRDefault="00654A7B" w:rsidP="00994351">
            <w:pPr>
              <w:pStyle w:val="a5"/>
              <w:widowControl/>
              <w:shd w:val="clear" w:color="auto" w:fill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F258CD">
              <w:rPr>
                <w:color w:val="auto"/>
                <w:sz w:val="24"/>
                <w:szCs w:val="24"/>
              </w:rPr>
              <w:t>Исполнители мероприятий Целевой программы</w:t>
            </w:r>
          </w:p>
        </w:tc>
        <w:tc>
          <w:tcPr>
            <w:tcW w:w="2482" w:type="pct"/>
            <w:shd w:val="clear" w:color="auto" w:fill="FFFFFF"/>
          </w:tcPr>
          <w:p w:rsidR="00654A7B" w:rsidRPr="00F258CD" w:rsidRDefault="00654A7B" w:rsidP="00994351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258CD">
              <w:rPr>
                <w:rFonts w:ascii="Times New Roman" w:hAnsi="Times New Roman" w:cs="Times New Roman"/>
                <w:color w:val="auto"/>
              </w:rPr>
              <w:t>Департамент образования администрации муниципального образования город Краснодар;</w:t>
            </w:r>
          </w:p>
          <w:p w:rsidR="00654A7B" w:rsidRPr="00F258CD" w:rsidRDefault="00654A7B" w:rsidP="00994351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258CD">
              <w:rPr>
                <w:rFonts w:ascii="Times New Roman" w:hAnsi="Times New Roman" w:cs="Times New Roman"/>
                <w:color w:val="auto"/>
              </w:rPr>
              <w:t>Муниципальное казённое учреждение муниципального образования город Краснодар «Краснодарский научно-методический центр»;</w:t>
            </w:r>
          </w:p>
          <w:p w:rsidR="00654A7B" w:rsidRPr="00F258CD" w:rsidRDefault="00654A7B" w:rsidP="00994351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258CD">
              <w:rPr>
                <w:rFonts w:ascii="Times New Roman" w:hAnsi="Times New Roman" w:cs="Times New Roman"/>
                <w:color w:val="auto"/>
              </w:rPr>
              <w:t>Муниципальное казённое учреждение муниципального образования город Краснодар «Краснодарский методический центр информационно-коммуникационных технологий «Старт»;</w:t>
            </w:r>
          </w:p>
          <w:p w:rsidR="00654A7B" w:rsidRPr="00F258CD" w:rsidRDefault="00654A7B" w:rsidP="00994351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258CD">
              <w:rPr>
                <w:rFonts w:ascii="Times New Roman" w:hAnsi="Times New Roman" w:cs="Times New Roman"/>
                <w:color w:val="auto"/>
              </w:rPr>
              <w:t>Образовательные организации муниципального образования город Краснодар, реализующие дополнительные общеобразовательные программы</w:t>
            </w:r>
          </w:p>
        </w:tc>
      </w:tr>
      <w:tr w:rsidR="00654A7B" w:rsidRPr="00F258CD" w:rsidTr="00994351">
        <w:trPr>
          <w:cantSplit/>
        </w:trPr>
        <w:tc>
          <w:tcPr>
            <w:tcW w:w="2518" w:type="pct"/>
            <w:shd w:val="clear" w:color="auto" w:fill="FFFFFF"/>
          </w:tcPr>
          <w:p w:rsidR="00654A7B" w:rsidRPr="00F258CD" w:rsidRDefault="00654A7B" w:rsidP="00994351">
            <w:pPr>
              <w:pStyle w:val="a5"/>
              <w:widowControl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F258CD">
              <w:rPr>
                <w:color w:val="auto"/>
                <w:sz w:val="24"/>
                <w:szCs w:val="24"/>
              </w:rPr>
              <w:t>Разработчик Целевой программы</w:t>
            </w:r>
          </w:p>
        </w:tc>
        <w:tc>
          <w:tcPr>
            <w:tcW w:w="2482" w:type="pct"/>
            <w:shd w:val="clear" w:color="auto" w:fill="FFFFFF"/>
          </w:tcPr>
          <w:p w:rsidR="00654A7B" w:rsidRPr="00F258CD" w:rsidRDefault="00654A7B" w:rsidP="0099435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258CD">
              <w:rPr>
                <w:rFonts w:ascii="Times New Roman" w:hAnsi="Times New Roman" w:cs="Times New Roman"/>
                <w:color w:val="auto"/>
              </w:rPr>
              <w:t>Департамент образования администрации муниципального образования город Краснодар</w:t>
            </w:r>
          </w:p>
        </w:tc>
      </w:tr>
    </w:tbl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rPr>
          <w:color w:val="auto"/>
          <w:sz w:val="24"/>
          <w:szCs w:val="24"/>
        </w:rPr>
      </w:pPr>
    </w:p>
    <w:p w:rsidR="00654A7B" w:rsidRPr="00F258CD" w:rsidRDefault="00654A7B" w:rsidP="00654A7B">
      <w:pPr>
        <w:pStyle w:val="1"/>
        <w:widowControl/>
        <w:shd w:val="clear" w:color="auto" w:fill="auto"/>
        <w:tabs>
          <w:tab w:val="left" w:pos="411"/>
        </w:tabs>
        <w:ind w:firstLine="0"/>
        <w:rPr>
          <w:color w:val="auto"/>
          <w:sz w:val="24"/>
          <w:szCs w:val="24"/>
        </w:rPr>
      </w:pPr>
    </w:p>
    <w:p w:rsidR="00654A7B" w:rsidRPr="00F258CD" w:rsidRDefault="00654A7B" w:rsidP="00654A7B">
      <w:pPr>
        <w:rPr>
          <w:rFonts w:ascii="Times New Roman" w:hAnsi="Times New Roman" w:cs="Times New Roman"/>
          <w:color w:val="auto"/>
        </w:rPr>
      </w:pPr>
    </w:p>
    <w:p w:rsidR="00654A7B" w:rsidRPr="00F258CD" w:rsidRDefault="00654A7B" w:rsidP="00654A7B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b/>
          <w:color w:val="auto"/>
        </w:rPr>
        <w:br w:type="page"/>
      </w:r>
      <w:r w:rsidRPr="00F258CD">
        <w:rPr>
          <w:rFonts w:ascii="Times New Roman" w:hAnsi="Times New Roman" w:cs="Times New Roman"/>
          <w:color w:val="auto"/>
        </w:rPr>
        <w:lastRenderedPageBreak/>
        <w:t>Муниципальная Целевая программа по развитию дополнительного образования в муниципальном образовании город Краснодар в условиях реализации целевой модели развития региональной системы дополнительного образования Краснодарского края на 2020 – 2024 годы является организационной основой осуществления государственной политики в области образования на муниципальном уровне.</w:t>
      </w:r>
    </w:p>
    <w:p w:rsidR="00654A7B" w:rsidRPr="00F258CD" w:rsidRDefault="00654A7B" w:rsidP="00654A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 xml:space="preserve">Концепция Программы (далее – Концепция) является документом, определяющим ключевые направления, приоритеты, задачи развития системы дополнительного образования детей муниципального образования город Краснодар, комплекс программных мероприятий, обеспечивающих оптимально возможное совершенствование деятельности учреждения и механизмы их реализации. </w:t>
      </w:r>
    </w:p>
    <w:p w:rsidR="00654A7B" w:rsidRPr="00F258CD" w:rsidRDefault="00654A7B" w:rsidP="00654A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 xml:space="preserve">Настоящая Концепция нацелена на создание условий для формирования эстетической культуры воспитанников, развитие творческих способностей, формирование креативного мышления обучающихся, пропаганду здорового образа жизни, организацию досуга детей и подростков, профилактику безнадзорности и правонарушений несовершеннолетних. </w:t>
      </w:r>
    </w:p>
    <w:p w:rsidR="00654A7B" w:rsidRPr="00F258CD" w:rsidRDefault="00654A7B" w:rsidP="00654A7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Концепция разработана с учётом модернизации образования в Российской Федерации, удовлетворения потребностей горожан в оказании им образовательных услуг в системе дополнительного образования детей и потребностей самой этой системы в дальнейшем совершенствовании.</w:t>
      </w:r>
    </w:p>
    <w:p w:rsidR="00654A7B" w:rsidRPr="00F258CD" w:rsidRDefault="00654A7B" w:rsidP="00654A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Концепция направлена на реализацию государственной политики Российской Федерации в области образования, усиления внимания государственных органов исполнительной власти, общественности к дополнительному образованию детей и их воспитанию,  организации свободного времени,  противодействию негативным явлениям в детской и молодежной среде,  обеспечению охраны прав детей.</w:t>
      </w:r>
    </w:p>
    <w:p w:rsidR="00654A7B" w:rsidRDefault="00654A7B" w:rsidP="00654A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 xml:space="preserve">Программа направлена на осуществление комплекса мероприятий по совершенствованию единого воспитательного пространства муниципального образования город Краснодар, способствующего развитию социальной, духовной и культурной компетентности личности, её самоопределению в социуме, формированию принципов здорового образа жизни. </w:t>
      </w:r>
    </w:p>
    <w:p w:rsidR="00654A7B" w:rsidRPr="00092AF9" w:rsidRDefault="00654A7B" w:rsidP="00654A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92AF9">
        <w:rPr>
          <w:rFonts w:ascii="Times New Roman" w:hAnsi="Times New Roman" w:cs="Times New Roman"/>
          <w:color w:val="auto"/>
        </w:rPr>
        <w:t>Целевая программа разработана в соответствии с:</w:t>
      </w:r>
    </w:p>
    <w:p w:rsidR="00654A7B" w:rsidRPr="00092AF9" w:rsidRDefault="00654A7B" w:rsidP="00654A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92AF9">
        <w:rPr>
          <w:rFonts w:ascii="Times New Roman" w:hAnsi="Times New Roman" w:cs="Times New Roman"/>
          <w:color w:val="auto"/>
        </w:rPr>
        <w:t>Федеральным законом Российской Федерации от 29 декабря 2012  г. № 273-ФЗ «Об образовании в Российской Федерации».</w:t>
      </w:r>
    </w:p>
    <w:p w:rsidR="00654A7B" w:rsidRPr="00092AF9" w:rsidRDefault="00654A7B" w:rsidP="00654A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92AF9">
        <w:rPr>
          <w:rFonts w:ascii="Times New Roman" w:hAnsi="Times New Roman" w:cs="Times New Roman"/>
          <w:color w:val="auto"/>
        </w:rPr>
        <w:t>Законом Краснодарского края от 21 июля 2008 г. № 1539-КЗ «О мерах по профилактике безнадзорности и правонарушений несовершеннолетних в Краснодарском крае».</w:t>
      </w:r>
    </w:p>
    <w:p w:rsidR="00654A7B" w:rsidRPr="00092AF9" w:rsidRDefault="00654A7B" w:rsidP="00654A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92AF9">
        <w:rPr>
          <w:rFonts w:ascii="Times New Roman" w:hAnsi="Times New Roman" w:cs="Times New Roman"/>
          <w:color w:val="auto"/>
        </w:rPr>
        <w:t>Концепцией развития дополнительного образования детей, утверждённой распоряжением Правительства Российской Федерации от 4 сентября 2014 г. № 1726-р.</w:t>
      </w:r>
    </w:p>
    <w:p w:rsidR="00654A7B" w:rsidRPr="00092AF9" w:rsidRDefault="00654A7B" w:rsidP="00654A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92AF9">
        <w:rPr>
          <w:rFonts w:ascii="Times New Roman" w:hAnsi="Times New Roman" w:cs="Times New Roman"/>
          <w:color w:val="auto"/>
        </w:rPr>
        <w:t>Приказом Минтруда России от 5 мая 2018 г. № 298-н «Об утверждении профессионального стандарта «Педагог дополнительного образования детей и взрослых».</w:t>
      </w:r>
    </w:p>
    <w:p w:rsidR="00654A7B" w:rsidRPr="00092AF9" w:rsidRDefault="00654A7B" w:rsidP="00654A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92AF9">
        <w:rPr>
          <w:rFonts w:ascii="Times New Roman" w:hAnsi="Times New Roman" w:cs="Times New Roman"/>
          <w:color w:val="auto"/>
        </w:rPr>
        <w:t>Распоряжением главы администрации (губернатора) Краснодарского края от 22 июня 2017 г. № 181-р «Об утверждении Плана мероприятий по реализации Концепции развития дополнительного образования детей в Краснодарском крае на 2017-2020 годы».</w:t>
      </w:r>
    </w:p>
    <w:p w:rsidR="00654A7B" w:rsidRPr="00092AF9" w:rsidRDefault="00654A7B" w:rsidP="00654A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92AF9">
        <w:rPr>
          <w:rFonts w:ascii="Times New Roman" w:hAnsi="Times New Roman" w:cs="Times New Roman"/>
          <w:color w:val="auto"/>
        </w:rPr>
        <w:t>Распоряжением главы администрации (губернатора) Краснодарского края от 4 июля 2019 г. № 177-р «О концепции мероприятий по формированию современных управленческих решений и организационно-экономических механизмов в системе дополнительного образования детей в рамках федерального проекта «Успех каждого ребёнка» национального проекта «Образование».</w:t>
      </w:r>
    </w:p>
    <w:p w:rsidR="00654A7B" w:rsidRPr="00092AF9" w:rsidRDefault="00654A7B" w:rsidP="00654A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92AF9">
        <w:rPr>
          <w:rFonts w:ascii="Times New Roman" w:hAnsi="Times New Roman" w:cs="Times New Roman"/>
          <w:color w:val="auto"/>
        </w:rPr>
        <w:t>Указом Президента Российской Федерации от 7 мая 2018 г. № 204 «О национальных целях и стратегических задачах развития Росси</w:t>
      </w:r>
      <w:r w:rsidR="00092AF9" w:rsidRPr="00092AF9">
        <w:rPr>
          <w:rFonts w:ascii="Times New Roman" w:hAnsi="Times New Roman" w:cs="Times New Roman"/>
          <w:color w:val="auto"/>
        </w:rPr>
        <w:t>йской Федерации на период до 202</w:t>
      </w:r>
      <w:r w:rsidRPr="00092AF9">
        <w:rPr>
          <w:rFonts w:ascii="Times New Roman" w:hAnsi="Times New Roman" w:cs="Times New Roman"/>
          <w:color w:val="auto"/>
        </w:rPr>
        <w:t>4 года».</w:t>
      </w:r>
    </w:p>
    <w:p w:rsidR="00654A7B" w:rsidRPr="00092AF9" w:rsidRDefault="00654A7B" w:rsidP="00654A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92AF9">
        <w:rPr>
          <w:rFonts w:ascii="Times New Roman" w:hAnsi="Times New Roman" w:cs="Times New Roman"/>
          <w:color w:val="auto"/>
        </w:rPr>
        <w:t>Национальным проектом «Образование», утверждённым президиумом Совета при Президенте Российской Федерации по стратегическому развитию и приоритетным национальным проектам (протокол от 24 декабря 2018 г. № 16).</w:t>
      </w:r>
    </w:p>
    <w:p w:rsidR="00654A7B" w:rsidRPr="00092AF9" w:rsidRDefault="00654A7B" w:rsidP="00654A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92AF9">
        <w:rPr>
          <w:rFonts w:ascii="Times New Roman" w:hAnsi="Times New Roman" w:cs="Times New Roman"/>
          <w:color w:val="auto"/>
        </w:rPr>
        <w:lastRenderedPageBreak/>
        <w:t>Приоритетным проектом «Доступное дополнительное образование детей» в редакции протокола президиума Совета при Президенте Российской Федерации по стратегическому развитию и приоритетным национальным проектам (от 19 сентября 2017 г. № 667).</w:t>
      </w:r>
    </w:p>
    <w:p w:rsidR="00654A7B" w:rsidRPr="00092AF9" w:rsidRDefault="00654A7B" w:rsidP="00654A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92AF9">
        <w:rPr>
          <w:rFonts w:ascii="Times New Roman" w:hAnsi="Times New Roman" w:cs="Times New Roman"/>
          <w:color w:val="auto"/>
        </w:rPr>
        <w:t>Федеральным проектом «Успех каждого ребёнка» в редакции протокола заседания проектного комитета по национальному проекту «Образование» (от 7 декабря 2018 г. №3).</w:t>
      </w:r>
    </w:p>
    <w:p w:rsidR="00654A7B" w:rsidRPr="00092AF9" w:rsidRDefault="00654A7B" w:rsidP="00654A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92AF9">
        <w:rPr>
          <w:rFonts w:ascii="Times New Roman" w:hAnsi="Times New Roman" w:cs="Times New Roman"/>
          <w:color w:val="auto"/>
        </w:rPr>
        <w:t>Региональным проектом «Успех каждого ребёнка» в редакции протокола проектного комитета от 9 апреля № 5.</w:t>
      </w:r>
    </w:p>
    <w:p w:rsidR="00654A7B" w:rsidRPr="00092AF9" w:rsidRDefault="00654A7B" w:rsidP="00654A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92AF9">
        <w:rPr>
          <w:rFonts w:ascii="Times New Roman" w:hAnsi="Times New Roman" w:cs="Times New Roman"/>
          <w:color w:val="auto"/>
        </w:rPr>
        <w:t>Распоряжением главы администрации (губернатора) Краснодарского края от 27 мая 2019 г. № 135-р «О создании Регионального модельного центра дополнительного образования детей Краснодарского края».</w:t>
      </w:r>
    </w:p>
    <w:p w:rsidR="00654A7B" w:rsidRPr="007E4409" w:rsidRDefault="00654A7B" w:rsidP="00654A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</w:t>
      </w:r>
    </w:p>
    <w:p w:rsidR="00654A7B" w:rsidRPr="00F258CD" w:rsidRDefault="00654A7B" w:rsidP="00AD0BCE">
      <w:pPr>
        <w:widowControl/>
        <w:shd w:val="clear" w:color="auto" w:fill="FFFFFF"/>
        <w:tabs>
          <w:tab w:val="left" w:pos="411"/>
        </w:tabs>
        <w:ind w:right="-7" w:firstLine="709"/>
        <w:jc w:val="center"/>
        <w:rPr>
          <w:rFonts w:ascii="Times New Roman" w:hAnsi="Times New Roman" w:cs="Times New Roman"/>
          <w:b/>
          <w:color w:val="auto"/>
        </w:rPr>
      </w:pPr>
      <w:r w:rsidRPr="00F258CD">
        <w:rPr>
          <w:rFonts w:ascii="Times New Roman" w:hAnsi="Times New Roman" w:cs="Times New Roman"/>
          <w:b/>
          <w:color w:val="auto"/>
        </w:rPr>
        <w:t>2. АНАЛИТИЧЕСКОЕ ОБОСНОВАНИЕ ПРОГРАММЫ</w:t>
      </w:r>
    </w:p>
    <w:p w:rsidR="00654A7B" w:rsidRPr="00F258CD" w:rsidRDefault="00654A7B" w:rsidP="00AD0BCE">
      <w:pPr>
        <w:widowControl/>
        <w:shd w:val="clear" w:color="auto" w:fill="FFFFFF"/>
        <w:tabs>
          <w:tab w:val="left" w:pos="411"/>
        </w:tabs>
        <w:ind w:right="-7" w:firstLine="709"/>
        <w:jc w:val="center"/>
        <w:rPr>
          <w:rFonts w:ascii="Times New Roman" w:hAnsi="Times New Roman" w:cs="Times New Roman"/>
          <w:b/>
          <w:color w:val="auto"/>
        </w:rPr>
      </w:pPr>
    </w:p>
    <w:p w:rsidR="00654A7B" w:rsidRPr="00F258CD" w:rsidRDefault="00654A7B" w:rsidP="00AD0BCE">
      <w:pPr>
        <w:widowControl/>
        <w:shd w:val="clear" w:color="auto" w:fill="FFFFFF"/>
        <w:tabs>
          <w:tab w:val="left" w:pos="411"/>
        </w:tabs>
        <w:ind w:right="-7" w:firstLine="709"/>
        <w:jc w:val="center"/>
        <w:rPr>
          <w:rFonts w:ascii="Times New Roman" w:hAnsi="Times New Roman" w:cs="Times New Roman"/>
          <w:b/>
          <w:color w:val="auto"/>
        </w:rPr>
      </w:pPr>
      <w:r w:rsidRPr="00F258CD">
        <w:rPr>
          <w:rFonts w:ascii="Times New Roman" w:hAnsi="Times New Roman" w:cs="Times New Roman"/>
          <w:b/>
          <w:color w:val="auto"/>
        </w:rPr>
        <w:t>2.1 Анализ образовательного и социокультурного пространства</w:t>
      </w:r>
    </w:p>
    <w:p w:rsidR="00654A7B" w:rsidRPr="00F258CD" w:rsidRDefault="00654A7B" w:rsidP="00AD0BCE">
      <w:pPr>
        <w:widowControl/>
        <w:shd w:val="clear" w:color="auto" w:fill="FFFFFF"/>
        <w:tabs>
          <w:tab w:val="left" w:pos="411"/>
        </w:tabs>
        <w:ind w:right="-7" w:firstLine="709"/>
        <w:jc w:val="center"/>
        <w:rPr>
          <w:rFonts w:ascii="Times New Roman" w:hAnsi="Times New Roman" w:cs="Times New Roman"/>
          <w:b/>
          <w:color w:val="auto"/>
        </w:rPr>
      </w:pP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Образовательное и социокультурное пространство муниципального образования город Краснодар (быстрорастущего города с миллионным населением) представляет собой сложную многообразную систему, состоящую из нескольких взаимосвязанных и взаимодействующих подсистем: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муниципальных дошкольных образовательных организаций;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муниципальных дневных общеобразовательных организаций;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негосударственных дневных общеобразовательных организаций;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муниципальных вечерних общеобразовательных организаций;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муниципальных организаций дополнительного образования.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Кроме того, в образовательное и социокультурное пространство города входят учреждения среднего профессионального образования, высшего образования, культуры и спорта, а также объекты культурного и исторического наследия, памятники природы, туристско-рекреационные зоны.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В системе образования города Краснодара в 2019 году работает 172 муниципальные дошкольные образовательные организации, а также 44 негосударственные образовательные организации.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 xml:space="preserve">Ежегодный прирост населения города Краснодара обусловил рост количества учащихся дневных общеобразовательных организаций: 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290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на 01.01.2019 — 90 учреждений разных типов, 138 653 учащихся;</w:t>
      </w:r>
    </w:p>
    <w:p w:rsidR="00654A7B" w:rsidRPr="008C7F9E" w:rsidRDefault="00654A7B" w:rsidP="00654A7B">
      <w:pPr>
        <w:widowControl/>
        <w:shd w:val="clear" w:color="auto" w:fill="FFFFFF"/>
        <w:tabs>
          <w:tab w:val="left" w:pos="411"/>
        </w:tabs>
        <w:ind w:right="-290" w:firstLine="709"/>
        <w:jc w:val="both"/>
        <w:rPr>
          <w:rFonts w:ascii="Times New Roman" w:hAnsi="Times New Roman" w:cs="Times New Roman"/>
          <w:b/>
          <w:color w:val="auto"/>
        </w:rPr>
      </w:pPr>
      <w:r w:rsidRPr="00F258CD">
        <w:rPr>
          <w:rFonts w:ascii="Times New Roman" w:hAnsi="Times New Roman" w:cs="Times New Roman"/>
          <w:color w:val="auto"/>
        </w:rPr>
        <w:t>на 01.09.2019 —</w:t>
      </w:r>
      <w:r w:rsidRPr="00F258CD">
        <w:rPr>
          <w:rFonts w:ascii="Times New Roman" w:hAnsi="Times New Roman" w:cs="Times New Roman"/>
          <w:b/>
          <w:color w:val="auto"/>
        </w:rPr>
        <w:t>92 учреждения разных типов, 153 939 учащихся).</w:t>
      </w:r>
    </w:p>
    <w:p w:rsidR="00654A7B" w:rsidRPr="008C7F9E" w:rsidRDefault="00654A7B" w:rsidP="00654A7B">
      <w:pPr>
        <w:widowControl/>
        <w:shd w:val="clear" w:color="auto" w:fill="FFFFFF"/>
        <w:tabs>
          <w:tab w:val="left" w:pos="411"/>
        </w:tabs>
        <w:ind w:right="-290" w:firstLine="709"/>
        <w:jc w:val="both"/>
        <w:rPr>
          <w:rFonts w:ascii="Times New Roman" w:hAnsi="Times New Roman" w:cs="Times New Roman"/>
          <w:b/>
          <w:color w:val="auto"/>
        </w:rPr>
      </w:pPr>
    </w:p>
    <w:p w:rsidR="00654A7B" w:rsidRPr="004A5E9A" w:rsidRDefault="00654A7B" w:rsidP="00654A7B">
      <w:pPr>
        <w:widowControl/>
        <w:shd w:val="clear" w:color="auto" w:fill="FFFFFF"/>
        <w:tabs>
          <w:tab w:val="left" w:pos="411"/>
        </w:tabs>
        <w:ind w:right="-29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9D617B7" wp14:editId="15589E67">
            <wp:extent cx="4808855" cy="2167255"/>
            <wp:effectExtent l="0" t="0" r="0" b="4445"/>
            <wp:docPr id="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4A7B" w:rsidRPr="004A5E9A" w:rsidRDefault="00654A7B" w:rsidP="00654A7B">
      <w:pPr>
        <w:widowControl/>
        <w:shd w:val="clear" w:color="auto" w:fill="FFFFFF"/>
        <w:tabs>
          <w:tab w:val="left" w:pos="411"/>
        </w:tabs>
        <w:ind w:right="-290" w:firstLine="709"/>
        <w:jc w:val="both"/>
        <w:rPr>
          <w:rFonts w:ascii="Times New Roman" w:hAnsi="Times New Roman" w:cs="Times New Roman"/>
          <w:color w:val="auto"/>
        </w:rPr>
      </w:pPr>
    </w:p>
    <w:p w:rsidR="00654A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lastRenderedPageBreak/>
        <w:t xml:space="preserve">В общеобразовательных организациях города сложилась эффективная система профильного обучения старшеклассников, что создаёт возможности для реализации интересов и способностей школьников. </w:t>
      </w:r>
    </w:p>
    <w:p w:rsidR="00654A7B" w:rsidRPr="004A5E9A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В 2018/19 учебном году в 15 гимназиях, 5 лицеях, 39 общеобразовательных организациях открыто 287 профильных классов и групп, охват обучающихся профильным образованием составляет 74,6 %.</w:t>
      </w:r>
    </w:p>
    <w:p w:rsidR="00654A7B" w:rsidRPr="004A5E9A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Анализ открытия профильных классов за последние 3 года свидетельствует о том, что наиболее востребованными являются социально-гуманитарный (открыто 38 классов, увеличение в сравнении с 2015 годом на 19 классов), социально-экономический (открыто 53 класса, увеличение на 25 классов) и гуманитарный (открыто 42 класса, увеличение на 21 класс) профили. Стабильно невысоким остаётся выбор информационно-математического, естественно-математического и экономико-математического профилей (в среднем до 14 классов).</w:t>
      </w:r>
    </w:p>
    <w:p w:rsidR="00654A7B" w:rsidRPr="004A5E9A" w:rsidRDefault="00654A7B" w:rsidP="00654A7B">
      <w:pPr>
        <w:widowControl/>
        <w:shd w:val="clear" w:color="auto" w:fill="FFFFFF"/>
        <w:tabs>
          <w:tab w:val="left" w:pos="411"/>
        </w:tabs>
        <w:ind w:right="-290"/>
        <w:jc w:val="both"/>
        <w:rPr>
          <w:rFonts w:ascii="Times New Roman" w:hAnsi="Times New Roman" w:cs="Times New Roman"/>
          <w:color w:val="auto"/>
        </w:rPr>
      </w:pPr>
    </w:p>
    <w:p w:rsidR="00654A7B" w:rsidRPr="004A5E9A" w:rsidRDefault="00654A7B" w:rsidP="00654A7B">
      <w:pPr>
        <w:widowControl/>
        <w:shd w:val="clear" w:color="auto" w:fill="FFFFFF"/>
        <w:tabs>
          <w:tab w:val="left" w:pos="411"/>
        </w:tabs>
        <w:ind w:right="-290"/>
        <w:jc w:val="center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3C18BE5" wp14:editId="332085B1">
            <wp:extent cx="4836795" cy="3838575"/>
            <wp:effectExtent l="0" t="0" r="1905" b="0"/>
            <wp:docPr id="9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4A7B" w:rsidRPr="004A5E9A" w:rsidRDefault="00654A7B" w:rsidP="00654A7B">
      <w:pPr>
        <w:widowControl/>
        <w:tabs>
          <w:tab w:val="left" w:pos="411"/>
        </w:tabs>
        <w:ind w:right="-7"/>
        <w:rPr>
          <w:rFonts w:ascii="Times New Roman" w:hAnsi="Times New Roman" w:cs="Times New Roman"/>
          <w:color w:val="auto"/>
        </w:rPr>
      </w:pPr>
    </w:p>
    <w:p w:rsidR="00654A7B" w:rsidRPr="004A5E9A" w:rsidRDefault="00654A7B" w:rsidP="00654A7B">
      <w:pPr>
        <w:widowControl/>
        <w:shd w:val="clear" w:color="auto" w:fill="FFFFFF"/>
        <w:tabs>
          <w:tab w:val="left" w:pos="411"/>
        </w:tabs>
        <w:ind w:right="-7"/>
        <w:jc w:val="center"/>
        <w:rPr>
          <w:rFonts w:ascii="Times New Roman" w:hAnsi="Times New Roman" w:cs="Times New Roman"/>
          <w:b/>
          <w:color w:val="auto"/>
        </w:rPr>
      </w:pPr>
      <w:r w:rsidRPr="004A5E9A">
        <w:rPr>
          <w:rFonts w:ascii="Times New Roman" w:hAnsi="Times New Roman" w:cs="Times New Roman"/>
          <w:b/>
          <w:color w:val="auto"/>
        </w:rPr>
        <w:t>Распределение численности занимающихся в организациях дополнительного образования г. Краснодара по образовательным программам различных направленностей на 2018/19 учебный год (чел.)</w:t>
      </w:r>
    </w:p>
    <w:p w:rsidR="00654A7B" w:rsidRPr="004A5E9A" w:rsidRDefault="00654A7B" w:rsidP="00654A7B">
      <w:pPr>
        <w:ind w:right="-290"/>
        <w:jc w:val="center"/>
        <w:rPr>
          <w:rFonts w:ascii="Times New Roman" w:hAnsi="Times New Roman" w:cs="Times New Roman"/>
          <w:b/>
          <w:bCs/>
        </w:rPr>
      </w:pPr>
    </w:p>
    <w:tbl>
      <w:tblPr>
        <w:tblW w:w="5023" w:type="pct"/>
        <w:tblInd w:w="-74" w:type="dxa"/>
        <w:tblLayout w:type="fixed"/>
        <w:tblCellMar>
          <w:left w:w="68" w:type="dxa"/>
          <w:right w:w="68" w:type="dxa"/>
        </w:tblCellMar>
        <w:tblLook w:val="00A0" w:firstRow="1" w:lastRow="0" w:firstColumn="1" w:lastColumn="0" w:noHBand="0" w:noVBand="0"/>
      </w:tblPr>
      <w:tblGrid>
        <w:gridCol w:w="563"/>
        <w:gridCol w:w="16"/>
        <w:gridCol w:w="3532"/>
        <w:gridCol w:w="936"/>
        <w:gridCol w:w="841"/>
        <w:gridCol w:w="701"/>
        <w:gridCol w:w="701"/>
        <w:gridCol w:w="700"/>
        <w:gridCol w:w="982"/>
        <w:gridCol w:w="841"/>
      </w:tblGrid>
      <w:tr w:rsidR="00654A7B" w:rsidRPr="00F258CD" w:rsidTr="00994351">
        <w:trPr>
          <w:trHeight w:val="143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8CD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A7B" w:rsidRPr="00F258CD" w:rsidRDefault="00654A7B" w:rsidP="00994351">
            <w:pPr>
              <w:ind w:right="-2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8CD">
              <w:rPr>
                <w:rFonts w:ascii="Times New Roman" w:hAnsi="Times New Roman" w:cs="Times New Roman"/>
                <w:b/>
                <w:bCs/>
              </w:rPr>
              <w:t xml:space="preserve">Наименование ОДО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A7B" w:rsidRPr="00F258CD" w:rsidRDefault="00654A7B" w:rsidP="00994351">
            <w:pPr>
              <w:ind w:right="-2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8CD">
              <w:rPr>
                <w:rFonts w:ascii="Times New Roman" w:hAnsi="Times New Roman" w:cs="Times New Roman"/>
                <w:b/>
                <w:bCs/>
              </w:rPr>
              <w:t>Численность</w:t>
            </w:r>
          </w:p>
          <w:p w:rsidR="00654A7B" w:rsidRPr="00F258CD" w:rsidRDefault="00654A7B" w:rsidP="00994351">
            <w:pPr>
              <w:ind w:right="-2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8CD">
              <w:rPr>
                <w:rFonts w:ascii="Times New Roman" w:hAnsi="Times New Roman" w:cs="Times New Roman"/>
                <w:b/>
                <w:bCs/>
              </w:rPr>
              <w:t xml:space="preserve"> обучающихся</w:t>
            </w:r>
          </w:p>
        </w:tc>
        <w:tc>
          <w:tcPr>
            <w:tcW w:w="4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A7B" w:rsidRPr="00F258CD" w:rsidRDefault="00654A7B" w:rsidP="00994351">
            <w:pPr>
              <w:ind w:right="-2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8CD">
              <w:rPr>
                <w:rFonts w:ascii="Times New Roman" w:hAnsi="Times New Roman" w:cs="Times New Roman"/>
                <w:b/>
                <w:bCs/>
              </w:rPr>
              <w:t>В том числе по направленностям образовательных программ</w:t>
            </w:r>
          </w:p>
        </w:tc>
      </w:tr>
      <w:tr w:rsidR="00654A7B" w:rsidRPr="00F258CD" w:rsidTr="00994351">
        <w:trPr>
          <w:trHeight w:val="1999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A7B" w:rsidRPr="00F258CD" w:rsidRDefault="00654A7B" w:rsidP="00994351">
            <w:pPr>
              <w:ind w:right="-2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8CD">
              <w:rPr>
                <w:rFonts w:ascii="Times New Roman" w:hAnsi="Times New Roman" w:cs="Times New Roman"/>
                <w:b/>
                <w:bCs/>
              </w:rPr>
              <w:t>Художественного</w:t>
            </w:r>
          </w:p>
          <w:p w:rsidR="00654A7B" w:rsidRPr="00F258CD" w:rsidRDefault="00654A7B" w:rsidP="00994351">
            <w:pPr>
              <w:ind w:right="-2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8CD">
              <w:rPr>
                <w:rFonts w:ascii="Times New Roman" w:hAnsi="Times New Roman" w:cs="Times New Roman"/>
                <w:b/>
                <w:bCs/>
              </w:rPr>
              <w:t xml:space="preserve"> творчества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A7B" w:rsidRPr="00F258CD" w:rsidRDefault="00654A7B" w:rsidP="00994351">
            <w:pPr>
              <w:ind w:right="-2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8CD">
              <w:rPr>
                <w:rFonts w:ascii="Times New Roman" w:hAnsi="Times New Roman" w:cs="Times New Roman"/>
                <w:b/>
                <w:bCs/>
              </w:rPr>
              <w:t>Туристско-краеведческая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A7B" w:rsidRPr="00F258CD" w:rsidRDefault="00654A7B" w:rsidP="00994351">
            <w:pPr>
              <w:ind w:right="-2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8CD">
              <w:rPr>
                <w:rFonts w:ascii="Times New Roman" w:hAnsi="Times New Roman" w:cs="Times New Roman"/>
                <w:b/>
                <w:bCs/>
              </w:rPr>
              <w:t>Технического творчества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654A7B" w:rsidRPr="00F258CD" w:rsidRDefault="00654A7B" w:rsidP="00994351">
            <w:pPr>
              <w:ind w:right="-2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8CD">
              <w:rPr>
                <w:rFonts w:ascii="Times New Roman" w:hAnsi="Times New Roman" w:cs="Times New Roman"/>
                <w:b/>
                <w:bCs/>
              </w:rPr>
              <w:t>Эколого-биологическая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A7B" w:rsidRPr="00F258CD" w:rsidRDefault="00654A7B" w:rsidP="00994351">
            <w:pPr>
              <w:ind w:right="-2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8CD">
              <w:rPr>
                <w:rFonts w:ascii="Times New Roman" w:hAnsi="Times New Roman" w:cs="Times New Roman"/>
                <w:b/>
                <w:bCs/>
              </w:rPr>
              <w:t>Спортивная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A7B" w:rsidRPr="00F258CD" w:rsidRDefault="00654A7B" w:rsidP="00994351">
            <w:pPr>
              <w:ind w:right="-2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8CD">
              <w:rPr>
                <w:rFonts w:ascii="Times New Roman" w:hAnsi="Times New Roman" w:cs="Times New Roman"/>
                <w:b/>
                <w:bCs/>
              </w:rPr>
              <w:t>Другие</w:t>
            </w:r>
          </w:p>
        </w:tc>
      </w:tr>
      <w:tr w:rsidR="00654A7B" w:rsidRPr="00F258CD" w:rsidTr="00994351">
        <w:trPr>
          <w:trHeight w:val="14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МБОУ ДО «Детско-юношеский центр»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1731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913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142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556</w:t>
            </w:r>
          </w:p>
        </w:tc>
      </w:tr>
      <w:tr w:rsidR="00654A7B" w:rsidRPr="00F258CD" w:rsidTr="00994351">
        <w:trPr>
          <w:trHeight w:val="14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МАУ ДО «Межшкольный эстетический центр»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8895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4324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846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2800</w:t>
            </w:r>
          </w:p>
        </w:tc>
      </w:tr>
      <w:tr w:rsidR="00654A7B" w:rsidRPr="00F258CD" w:rsidTr="00994351">
        <w:trPr>
          <w:trHeight w:val="14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МБОУ ДО «Центр развития творчества детей и юношества»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4435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2542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1749</w:t>
            </w:r>
          </w:p>
        </w:tc>
      </w:tr>
      <w:tr w:rsidR="00654A7B" w:rsidRPr="00F258CD" w:rsidTr="00994351">
        <w:trPr>
          <w:trHeight w:val="14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МАОУ ДО «Центр детского творчества «Прикубанский»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4340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2271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146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385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1442</w:t>
            </w:r>
          </w:p>
        </w:tc>
      </w:tr>
      <w:tr w:rsidR="00654A7B" w:rsidRPr="00F258CD" w:rsidTr="00994351">
        <w:trPr>
          <w:trHeight w:val="14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МБОУ ДО «Центр творчества «Содружество»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2562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1967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355</w:t>
            </w:r>
          </w:p>
        </w:tc>
      </w:tr>
      <w:tr w:rsidR="00654A7B" w:rsidRPr="00F258CD" w:rsidTr="00994351">
        <w:trPr>
          <w:trHeight w:val="14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МБОУ ДО детский центр  «Автогородок»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2445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487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1708</w:t>
            </w:r>
          </w:p>
        </w:tc>
      </w:tr>
      <w:tr w:rsidR="00654A7B" w:rsidRPr="00F258CD" w:rsidTr="00994351">
        <w:trPr>
          <w:trHeight w:val="14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МБОУ ДО «Детский морской </w:t>
            </w:r>
          </w:p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центр имени адмирала Фёдора Фёдоровича Ушакова»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3478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680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1430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1265</w:t>
            </w:r>
          </w:p>
        </w:tc>
      </w:tr>
      <w:tr w:rsidR="00654A7B" w:rsidRPr="00F258CD" w:rsidTr="00994351">
        <w:trPr>
          <w:trHeight w:val="14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МУ ДО  «Малая академия»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2566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2521</w:t>
            </w:r>
          </w:p>
        </w:tc>
      </w:tr>
      <w:tr w:rsidR="00654A7B" w:rsidRPr="00F258CD" w:rsidTr="00994351">
        <w:trPr>
          <w:trHeight w:val="14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МБОУ ДО «Центр детско-юношеского туризма»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1181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572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464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</w:tr>
      <w:tr w:rsidR="00654A7B" w:rsidRPr="00F258CD" w:rsidTr="00994351">
        <w:trPr>
          <w:trHeight w:val="14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МБУ ДО  «Центр творческого развития «Центральный»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2206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1461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230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515</w:t>
            </w:r>
          </w:p>
        </w:tc>
      </w:tr>
      <w:tr w:rsidR="00654A7B" w:rsidRPr="00F258CD" w:rsidTr="00994351">
        <w:trPr>
          <w:trHeight w:val="14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МАОУ  «Центр общего и дополнительно</w:t>
            </w:r>
          </w:p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го образования «Перспектива»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2077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757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</w:tr>
      <w:tr w:rsidR="00654A7B" w:rsidRPr="00F258CD" w:rsidTr="00994351">
        <w:trPr>
          <w:trHeight w:val="14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МБОУ ДО «Центр детского  технического творчества «Парус»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703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396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94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</w:tr>
      <w:tr w:rsidR="00654A7B" w:rsidRPr="00F258CD" w:rsidTr="00994351">
        <w:trPr>
          <w:cantSplit/>
          <w:trHeight w:val="14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МБОУ ДО центр детского технического творчества «Юный техник»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464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</w:tr>
      <w:tr w:rsidR="00654A7B" w:rsidRPr="00F258CD" w:rsidTr="00994351">
        <w:trPr>
          <w:trHeight w:val="55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МБОУ ДО дом детского </w:t>
            </w:r>
          </w:p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творчества «Созвездие»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4288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2645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152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1347</w:t>
            </w:r>
          </w:p>
        </w:tc>
      </w:tr>
      <w:tr w:rsidR="00654A7B" w:rsidRPr="00F258CD" w:rsidTr="00994351">
        <w:trPr>
          <w:trHeight w:val="5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МБОУ ДО «Детская школа искусств «Юбилейная»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54A7B" w:rsidRPr="00F258CD" w:rsidTr="00994351">
        <w:trPr>
          <w:trHeight w:val="5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МАОУ ДО «Детская школа искусств «Родник»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1203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1203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54A7B" w:rsidRPr="00F258CD" w:rsidTr="00994351">
        <w:trPr>
          <w:trHeight w:val="5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МБУ ДО «Детская школа </w:t>
            </w:r>
          </w:p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искусств «Овация»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2926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2926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54A7B" w:rsidRPr="00F258CD" w:rsidTr="00994351">
        <w:trPr>
          <w:trHeight w:val="5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МБОУ ДО «Городская детско-юношеская спортивная школа»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1541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1541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54A7B" w:rsidRPr="00F258CD" w:rsidTr="00994351">
        <w:trPr>
          <w:trHeight w:val="55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МБОУ ДО  спортивная школа </w:t>
            </w:r>
          </w:p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№ 1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1214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1214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54A7B" w:rsidRPr="00F258CD" w:rsidTr="00994351">
        <w:trPr>
          <w:trHeight w:val="5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МБОУ ДО детско-юношеская спортивная школа № 2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1036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1036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54A7B" w:rsidRPr="00F258CD" w:rsidTr="00994351">
        <w:trPr>
          <w:trHeight w:val="5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МБОУ ДО  спортивная школа </w:t>
            </w:r>
          </w:p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 № 3  по греко-римской борьбе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1369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1369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54A7B" w:rsidRPr="00F258CD" w:rsidTr="00994351">
        <w:trPr>
          <w:trHeight w:val="5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МБОУ ДО  спортивная школа </w:t>
            </w:r>
          </w:p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№ 4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1580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1580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54A7B" w:rsidRPr="00F258CD" w:rsidTr="00994351">
        <w:trPr>
          <w:trHeight w:val="11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МАОУ ДО  спортивная школа </w:t>
            </w:r>
          </w:p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№ 6  имени заслуженного тренера РСФСР Волкова Владимира Дмитриевича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1425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1425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54A7B" w:rsidRPr="00F258CD" w:rsidTr="00994351">
        <w:trPr>
          <w:trHeight w:val="5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МБОУ ДО детско-юношеская спортивная школа  № 7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1518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1518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54A7B" w:rsidRPr="00F258CD" w:rsidTr="00994351">
        <w:trPr>
          <w:trHeight w:val="5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МБОУ ДО  спортивная школа </w:t>
            </w:r>
          </w:p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№ 8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954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954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54A7B" w:rsidRPr="00F258CD" w:rsidTr="00994351">
        <w:trPr>
          <w:trHeight w:val="5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МБОУ ДО  спортивная школа «Юбилейная»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1122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1122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54A7B" w:rsidRPr="00F258CD" w:rsidTr="00994351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  <w:r w:rsidRPr="00F258CD">
              <w:rPr>
                <w:rFonts w:ascii="Times New Roman" w:hAnsi="Times New Roman" w:cs="Times New Roman"/>
              </w:rPr>
              <w:t xml:space="preserve">МБОУ ДО  специализированная детско-юношеская спортивная школа  № 1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1775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1775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54A7B" w:rsidRPr="00F258CD" w:rsidTr="00994351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13534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13534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</w:tr>
      <w:tr w:rsidR="00654A7B" w:rsidRPr="00F258CD" w:rsidTr="00994351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7B" w:rsidRPr="00F258CD" w:rsidRDefault="00654A7B" w:rsidP="00994351">
            <w:pPr>
              <w:ind w:right="-29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59770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22404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869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4002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16909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B" w:rsidRPr="00225A54" w:rsidRDefault="00654A7B" w:rsidP="00994351">
            <w:pPr>
              <w:ind w:right="-29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25A5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15433</w:t>
            </w:r>
          </w:p>
        </w:tc>
      </w:tr>
    </w:tbl>
    <w:p w:rsidR="00654A7B" w:rsidRPr="004A5E9A" w:rsidRDefault="00654A7B" w:rsidP="00654A7B">
      <w:pPr>
        <w:widowControl/>
        <w:tabs>
          <w:tab w:val="left" w:pos="411"/>
        </w:tabs>
        <w:ind w:right="-290"/>
        <w:rPr>
          <w:rFonts w:ascii="Times New Roman" w:hAnsi="Times New Roman" w:cs="Times New Roman"/>
          <w:color w:val="auto"/>
        </w:rPr>
      </w:pPr>
    </w:p>
    <w:p w:rsidR="00654A7B" w:rsidRPr="004A5E9A" w:rsidRDefault="00654A7B" w:rsidP="00654A7B">
      <w:pPr>
        <w:widowControl/>
        <w:tabs>
          <w:tab w:val="left" w:pos="411"/>
        </w:tabs>
        <w:ind w:right="-290"/>
        <w:jc w:val="center"/>
        <w:rPr>
          <w:rFonts w:ascii="Times New Roman" w:hAnsi="Times New Roman" w:cs="Times New Roman"/>
          <w:color w:val="auto"/>
        </w:rPr>
      </w:pPr>
      <w:r w:rsidRPr="00FE6192">
        <w:rPr>
          <w:rFonts w:ascii="Times New Roman" w:hAnsi="Times New Roman" w:cs="Times New Roman"/>
          <w:noProof/>
          <w:highlight w:val="yellow"/>
        </w:rPr>
        <w:drawing>
          <wp:inline distT="0" distB="0" distL="0" distR="0" wp14:anchorId="125F15CA" wp14:editId="64D3A206">
            <wp:extent cx="4075430" cy="2786380"/>
            <wp:effectExtent l="0" t="0" r="127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67" b="23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7B" w:rsidRDefault="00654A7B" w:rsidP="00654A7B">
      <w:pPr>
        <w:widowControl/>
        <w:shd w:val="clear" w:color="auto" w:fill="FFFFFF"/>
        <w:tabs>
          <w:tab w:val="left" w:pos="411"/>
        </w:tabs>
        <w:ind w:right="-290" w:firstLine="709"/>
        <w:jc w:val="both"/>
        <w:rPr>
          <w:rFonts w:ascii="Times New Roman" w:hAnsi="Times New Roman" w:cs="Times New Roman"/>
          <w:color w:val="auto"/>
        </w:rPr>
      </w:pPr>
    </w:p>
    <w:p w:rsidR="00654A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Система дополнительного образования Краснода</w:t>
      </w:r>
      <w:r>
        <w:rPr>
          <w:rFonts w:ascii="Times New Roman" w:hAnsi="Times New Roman" w:cs="Times New Roman"/>
          <w:color w:val="auto"/>
        </w:rPr>
        <w:t xml:space="preserve">ра представляет собой </w:t>
      </w:r>
      <w:r w:rsidRPr="00F258CD">
        <w:rPr>
          <w:rFonts w:ascii="Times New Roman" w:hAnsi="Times New Roman" w:cs="Times New Roman"/>
          <w:color w:val="auto"/>
        </w:rPr>
        <w:t>разветвлённую сеть учреждений разных видов и направлений деятельности</w:t>
      </w:r>
      <w:r>
        <w:rPr>
          <w:rFonts w:ascii="Times New Roman" w:hAnsi="Times New Roman" w:cs="Times New Roman"/>
          <w:color w:val="auto"/>
        </w:rPr>
        <w:t xml:space="preserve"> и включает в себя </w:t>
      </w:r>
      <w:r w:rsidRPr="00F258CD">
        <w:rPr>
          <w:rFonts w:ascii="Times New Roman" w:hAnsi="Times New Roman" w:cs="Times New Roman"/>
          <w:color w:val="auto"/>
        </w:rPr>
        <w:t xml:space="preserve"> </w:t>
      </w:r>
      <w:r w:rsidRPr="004A5E9A">
        <w:rPr>
          <w:rFonts w:ascii="Times New Roman" w:hAnsi="Times New Roman" w:cs="Times New Roman"/>
          <w:color w:val="auto"/>
        </w:rPr>
        <w:t>54 муниципальных учреждения.</w:t>
      </w:r>
    </w:p>
    <w:p w:rsidR="00654A7B" w:rsidRPr="004A5E9A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 xml:space="preserve">27 из них подведомственны департаменту образования. Это 14 многопрофильных центров и домов творчества, 10 спортивных школ и 3 школы искусств, в которых на 01.01.2019 обучалось 59 770 человек. </w:t>
      </w:r>
    </w:p>
    <w:p w:rsidR="00654A7B" w:rsidRPr="00C71FF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C71FF8">
        <w:rPr>
          <w:rFonts w:ascii="Times New Roman" w:hAnsi="Times New Roman" w:cs="Times New Roman"/>
          <w:color w:val="auto"/>
        </w:rPr>
        <w:t xml:space="preserve">Численность детей, занимающихся в  18 учреждениях культуры, реализующих художественную направленность, составляет 12 399 чел. </w:t>
      </w:r>
    </w:p>
    <w:p w:rsidR="00654A7B" w:rsidRPr="00C71FF8" w:rsidRDefault="00654A7B" w:rsidP="00C71FF8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C71FF8">
        <w:rPr>
          <w:rFonts w:ascii="Times New Roman" w:hAnsi="Times New Roman" w:cs="Times New Roman"/>
          <w:color w:val="auto"/>
        </w:rPr>
        <w:t xml:space="preserve">В учреждениях,  подведомственных управлению по физической культуре и спорту, получают дополнительное образование 5 020 человек. 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 xml:space="preserve"> Вс</w:t>
      </w:r>
      <w:r>
        <w:rPr>
          <w:rFonts w:ascii="Times New Roman" w:hAnsi="Times New Roman" w:cs="Times New Roman"/>
          <w:color w:val="auto"/>
        </w:rPr>
        <w:t>еми формами дополнительного образования</w:t>
      </w:r>
      <w:r w:rsidRPr="00F258CD">
        <w:rPr>
          <w:rFonts w:ascii="Times New Roman" w:hAnsi="Times New Roman" w:cs="Times New Roman"/>
          <w:color w:val="auto"/>
        </w:rPr>
        <w:t xml:space="preserve"> охвачено более </w:t>
      </w:r>
      <w:r>
        <w:rPr>
          <w:rFonts w:ascii="Times New Roman" w:hAnsi="Times New Roman" w:cs="Times New Roman"/>
          <w:color w:val="auto"/>
        </w:rPr>
        <w:t>70 тысяч детей и подростков (</w:t>
      </w:r>
      <w:r w:rsidRPr="00F258CD">
        <w:rPr>
          <w:rFonts w:ascii="Times New Roman" w:hAnsi="Times New Roman" w:cs="Times New Roman"/>
          <w:b/>
          <w:color w:val="auto"/>
        </w:rPr>
        <w:t>65 %</w:t>
      </w:r>
      <w:r w:rsidRPr="00F258CD">
        <w:rPr>
          <w:rFonts w:ascii="Times New Roman" w:hAnsi="Times New Roman" w:cs="Times New Roman"/>
          <w:color w:val="auto"/>
        </w:rPr>
        <w:t xml:space="preserve"> обучающихся</w:t>
      </w:r>
      <w:r>
        <w:rPr>
          <w:rFonts w:ascii="Times New Roman" w:hAnsi="Times New Roman" w:cs="Times New Roman"/>
          <w:color w:val="auto"/>
        </w:rPr>
        <w:t xml:space="preserve"> города Краснодар).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1E58ED">
        <w:t xml:space="preserve"> </w:t>
      </w:r>
      <w:r w:rsidRPr="001E58ED">
        <w:rPr>
          <w:rFonts w:ascii="Times New Roman" w:hAnsi="Times New Roman" w:cs="Times New Roman"/>
          <w:color w:val="auto"/>
        </w:rPr>
        <w:t>Особое внимание уделяется привлечению к занятиям в кружках и секциях, расположенных в учреждениях дополнительного образования и общеобразовательных организациях несовершеннолетних, состоящих на профилактическом учете.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Система дополнительного образования интегрирована в образовательное и социокультурное пространство города, что даёт возможности для различных форм  взаимодействия образовательных организаций.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Инновационная структура Краснодара обширна и включает 34 муниципальные инновационные площадки и 14 муниципальные сетевые инновационные площадки. Реализация проекта по формированию сети обеспечивает рост и развитие инновационной инфраструктуры, в инновационную сеть вошло более 80 участников различного уровня, это не только образовательные учреждения города, а также вузы, библиотеки, коммерческие организации не только города,  края, но и других регионов Российской Федерации.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lastRenderedPageBreak/>
        <w:t>В Краснодаре действуют 19 площадок Федерального института развития образования (ФИРО). Площадками «Института изучения детства, семьи и воспитания Российской академии образования» (ИИДСВ РАО) являются 11 организаций, «Российское движение школьников» (РДШ) – 4 организации.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Наш город принимает активное участие в реализации проекта «Современная школа» – создание центров цифрового и гуманитарного образования «Точка роста» в сельских образовательных учреждениях.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 xml:space="preserve">В этом году в проект вошли четыре сельских школы: СОШ № 61, 68, 74, 77, в которых  созданы современные кабинеты основ безопасности жизнедеятельности, информатики, зоны коворкинга и шахматные уголки. 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Проект реализовался на условиях софинансирования. За счёт муниципальных средств осуществлён ремонт помещений,  приобретено современное учебное оборудование. Открытие Центров «Точка роста» состоялось  24 сентября текущего года и начата реализация программ  дополнительного образования по информатике, ОБЖ, шахматам.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 xml:space="preserve"> В следующем году в Центрах «Точки роста» планируется организация занятий учащихся  и близлежащих школ. Кроме того, в течение трёх лет Центры «Точка роста» будут открыты  еще  в шести сельских школах:  СОШ  № 85, 81, 50, 76, 62, 38.</w:t>
      </w:r>
    </w:p>
    <w:p w:rsidR="00654A7B" w:rsidRPr="00F258CD" w:rsidRDefault="00654A7B" w:rsidP="00654A7B">
      <w:pPr>
        <w:widowControl/>
        <w:tabs>
          <w:tab w:val="left" w:pos="411"/>
        </w:tabs>
        <w:ind w:right="-7"/>
        <w:rPr>
          <w:rFonts w:ascii="Times New Roman" w:hAnsi="Times New Roman" w:cs="Times New Roman"/>
          <w:color w:val="auto"/>
        </w:rPr>
      </w:pPr>
    </w:p>
    <w:p w:rsidR="00654A7B" w:rsidRPr="00F258CD" w:rsidRDefault="00654A7B" w:rsidP="00072889">
      <w:pPr>
        <w:widowControl/>
        <w:tabs>
          <w:tab w:val="left" w:pos="411"/>
        </w:tabs>
        <w:ind w:right="-7" w:firstLine="709"/>
        <w:jc w:val="center"/>
        <w:outlineLvl w:val="1"/>
        <w:rPr>
          <w:rFonts w:ascii="Times New Roman" w:hAnsi="Times New Roman" w:cs="Times New Roman"/>
          <w:b/>
          <w:color w:val="auto"/>
        </w:rPr>
      </w:pPr>
      <w:r w:rsidRPr="00F258CD">
        <w:rPr>
          <w:rFonts w:ascii="Times New Roman" w:hAnsi="Times New Roman" w:cs="Times New Roman"/>
          <w:b/>
          <w:color w:val="auto"/>
        </w:rPr>
        <w:t>2.2. Анализ окружающего социума и социального заказа</w:t>
      </w:r>
    </w:p>
    <w:p w:rsidR="00654A7B" w:rsidRPr="00F258CD" w:rsidRDefault="00654A7B" w:rsidP="00654A7B">
      <w:pPr>
        <w:widowControl/>
        <w:tabs>
          <w:tab w:val="left" w:pos="411"/>
        </w:tabs>
        <w:ind w:right="-7"/>
        <w:rPr>
          <w:rFonts w:ascii="Times New Roman" w:hAnsi="Times New Roman" w:cs="Times New Roman"/>
          <w:color w:val="auto"/>
        </w:rPr>
      </w:pP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Муниципальное образование город Краснодар является административно-территориальным центром Краснодарского края и представляет собой крупную многокомпонентную и многонациональную городскую агломерацию, население которой постоянно растёт.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Многочисленные переселенцы из разных регионов России, Ближнего Зарубежья (Украины, Армении, Узбекистана, Таджикистана, Молдовы и других) отмечают высокую инвестиционную привлекательность региона (строительство, сельское хозяйство, туризм, климат), интенсивное строительство жилья, наличие рабочих мест.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 xml:space="preserve">По данным Росстата, естественный прирост населения  Краснодара на 01.01.2019 составил 4365 человек. Миграционный прирост населения за год составляет 2,3 %. Количество родившихся на 01.01.2019 – 15 119 человек. 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Количество учащихся в общеобразовательных организациях Краснодара стремительно растёт, только за последний год оно увеличилось более чем на 11 тысяч учащихся (за 2019 год увеличилось ещё более чем на 13 тысяч человек).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290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379"/>
      </w:tblGrid>
      <w:tr w:rsidR="00654A7B" w:rsidRPr="00F258CD" w:rsidTr="00994351">
        <w:tc>
          <w:tcPr>
            <w:tcW w:w="3119" w:type="dxa"/>
          </w:tcPr>
          <w:p w:rsidR="00654A7B" w:rsidRPr="00F258CD" w:rsidRDefault="00654A7B" w:rsidP="00994351">
            <w:pPr>
              <w:widowControl/>
              <w:ind w:right="-290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258C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Учебный год </w:t>
            </w:r>
          </w:p>
        </w:tc>
        <w:tc>
          <w:tcPr>
            <w:tcW w:w="6379" w:type="dxa"/>
          </w:tcPr>
          <w:p w:rsidR="00654A7B" w:rsidRPr="00F258CD" w:rsidRDefault="00654A7B" w:rsidP="00994351">
            <w:pPr>
              <w:widowControl/>
              <w:ind w:right="-290" w:firstLine="709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258CD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Количество учащихся в школах города</w:t>
            </w:r>
          </w:p>
        </w:tc>
      </w:tr>
      <w:tr w:rsidR="00654A7B" w:rsidRPr="00F258CD" w:rsidTr="00994351">
        <w:tc>
          <w:tcPr>
            <w:tcW w:w="3119" w:type="dxa"/>
          </w:tcPr>
          <w:p w:rsidR="00654A7B" w:rsidRPr="00F258CD" w:rsidRDefault="00654A7B" w:rsidP="00994351">
            <w:pPr>
              <w:widowControl/>
              <w:ind w:right="-29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58CD">
              <w:rPr>
                <w:rFonts w:ascii="Times New Roman" w:hAnsi="Times New Roman" w:cs="Times New Roman"/>
                <w:color w:val="auto"/>
                <w:lang w:eastAsia="en-US"/>
              </w:rPr>
              <w:t xml:space="preserve">2013 – 2014 </w:t>
            </w:r>
          </w:p>
        </w:tc>
        <w:tc>
          <w:tcPr>
            <w:tcW w:w="6379" w:type="dxa"/>
          </w:tcPr>
          <w:p w:rsidR="00654A7B" w:rsidRPr="00F258CD" w:rsidRDefault="00654A7B" w:rsidP="00994351">
            <w:pPr>
              <w:widowControl/>
              <w:ind w:right="-290" w:firstLine="709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58CD">
              <w:rPr>
                <w:rFonts w:ascii="Times New Roman" w:hAnsi="Times New Roman" w:cs="Times New Roman"/>
                <w:color w:val="auto"/>
                <w:lang w:eastAsia="en-US"/>
              </w:rPr>
              <w:t>93 348 учащихся</w:t>
            </w:r>
          </w:p>
        </w:tc>
      </w:tr>
      <w:tr w:rsidR="00654A7B" w:rsidRPr="00F258CD" w:rsidTr="00994351">
        <w:tc>
          <w:tcPr>
            <w:tcW w:w="3119" w:type="dxa"/>
          </w:tcPr>
          <w:p w:rsidR="00654A7B" w:rsidRPr="00F258CD" w:rsidRDefault="00654A7B" w:rsidP="00994351">
            <w:pPr>
              <w:widowControl/>
              <w:ind w:right="-29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58CD">
              <w:rPr>
                <w:rFonts w:ascii="Times New Roman" w:hAnsi="Times New Roman" w:cs="Times New Roman"/>
                <w:color w:val="auto"/>
                <w:lang w:eastAsia="en-US"/>
              </w:rPr>
              <w:t xml:space="preserve">2014 – 2015 </w:t>
            </w:r>
          </w:p>
        </w:tc>
        <w:tc>
          <w:tcPr>
            <w:tcW w:w="6379" w:type="dxa"/>
          </w:tcPr>
          <w:p w:rsidR="00654A7B" w:rsidRPr="00F258CD" w:rsidRDefault="00654A7B" w:rsidP="00994351">
            <w:pPr>
              <w:widowControl/>
              <w:ind w:right="-290" w:firstLine="709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58CD">
              <w:rPr>
                <w:rFonts w:ascii="Times New Roman" w:hAnsi="Times New Roman" w:cs="Times New Roman"/>
                <w:color w:val="auto"/>
                <w:lang w:eastAsia="en-US"/>
              </w:rPr>
              <w:t xml:space="preserve">98 318 учащихся </w:t>
            </w:r>
          </w:p>
        </w:tc>
      </w:tr>
      <w:tr w:rsidR="00654A7B" w:rsidRPr="00F258CD" w:rsidTr="00994351">
        <w:tc>
          <w:tcPr>
            <w:tcW w:w="3119" w:type="dxa"/>
          </w:tcPr>
          <w:p w:rsidR="00654A7B" w:rsidRPr="00F258CD" w:rsidRDefault="00654A7B" w:rsidP="00994351">
            <w:pPr>
              <w:widowControl/>
              <w:ind w:right="-29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58CD">
              <w:rPr>
                <w:rFonts w:ascii="Times New Roman" w:hAnsi="Times New Roman" w:cs="Times New Roman"/>
                <w:color w:val="auto"/>
                <w:lang w:eastAsia="en-US"/>
              </w:rPr>
              <w:t>2015 – 2016</w:t>
            </w:r>
          </w:p>
        </w:tc>
        <w:tc>
          <w:tcPr>
            <w:tcW w:w="6379" w:type="dxa"/>
          </w:tcPr>
          <w:p w:rsidR="00654A7B" w:rsidRPr="00F258CD" w:rsidRDefault="00654A7B" w:rsidP="00994351">
            <w:pPr>
              <w:widowControl/>
              <w:ind w:right="-290" w:firstLine="709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58CD">
              <w:rPr>
                <w:rFonts w:ascii="Times New Roman" w:hAnsi="Times New Roman" w:cs="Times New Roman"/>
                <w:color w:val="auto"/>
                <w:lang w:eastAsia="en-US"/>
              </w:rPr>
              <w:t>105 804 учащихся</w:t>
            </w:r>
          </w:p>
        </w:tc>
      </w:tr>
      <w:tr w:rsidR="00654A7B" w:rsidRPr="00F258CD" w:rsidTr="00994351">
        <w:tc>
          <w:tcPr>
            <w:tcW w:w="3119" w:type="dxa"/>
          </w:tcPr>
          <w:p w:rsidR="00654A7B" w:rsidRPr="00F258CD" w:rsidRDefault="00654A7B" w:rsidP="00994351">
            <w:pPr>
              <w:widowControl/>
              <w:ind w:right="-29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58CD">
              <w:rPr>
                <w:rFonts w:ascii="Times New Roman" w:hAnsi="Times New Roman" w:cs="Times New Roman"/>
                <w:color w:val="auto"/>
                <w:lang w:eastAsia="en-US"/>
              </w:rPr>
              <w:t xml:space="preserve">2016 – 2017 </w:t>
            </w:r>
          </w:p>
        </w:tc>
        <w:tc>
          <w:tcPr>
            <w:tcW w:w="6379" w:type="dxa"/>
          </w:tcPr>
          <w:p w:rsidR="00654A7B" w:rsidRPr="00F258CD" w:rsidRDefault="00654A7B" w:rsidP="00994351">
            <w:pPr>
              <w:widowControl/>
              <w:ind w:right="-290" w:firstLine="709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58CD">
              <w:rPr>
                <w:rFonts w:ascii="Times New Roman" w:hAnsi="Times New Roman" w:cs="Times New Roman"/>
                <w:color w:val="auto"/>
                <w:lang w:eastAsia="en-US"/>
              </w:rPr>
              <w:t>118 689 учащихся</w:t>
            </w:r>
          </w:p>
        </w:tc>
      </w:tr>
      <w:tr w:rsidR="00654A7B" w:rsidRPr="00F258CD" w:rsidTr="00994351">
        <w:tc>
          <w:tcPr>
            <w:tcW w:w="3119" w:type="dxa"/>
          </w:tcPr>
          <w:p w:rsidR="00654A7B" w:rsidRPr="00F258CD" w:rsidRDefault="00654A7B" w:rsidP="00994351">
            <w:pPr>
              <w:widowControl/>
              <w:ind w:right="-29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58CD">
              <w:rPr>
                <w:rFonts w:ascii="Times New Roman" w:hAnsi="Times New Roman" w:cs="Times New Roman"/>
                <w:color w:val="auto"/>
                <w:lang w:eastAsia="en-US"/>
              </w:rPr>
              <w:t xml:space="preserve">2017 – 2018 </w:t>
            </w:r>
          </w:p>
        </w:tc>
        <w:tc>
          <w:tcPr>
            <w:tcW w:w="6379" w:type="dxa"/>
          </w:tcPr>
          <w:p w:rsidR="00654A7B" w:rsidRPr="00F258CD" w:rsidRDefault="00654A7B" w:rsidP="00994351">
            <w:pPr>
              <w:widowControl/>
              <w:ind w:right="-290" w:firstLine="709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58CD">
              <w:rPr>
                <w:rFonts w:ascii="Times New Roman" w:hAnsi="Times New Roman" w:cs="Times New Roman"/>
                <w:color w:val="auto"/>
                <w:lang w:eastAsia="en-US"/>
              </w:rPr>
              <w:t>128 641 учащийся</w:t>
            </w:r>
          </w:p>
        </w:tc>
      </w:tr>
      <w:tr w:rsidR="00654A7B" w:rsidRPr="00F258CD" w:rsidTr="00994351">
        <w:tc>
          <w:tcPr>
            <w:tcW w:w="3119" w:type="dxa"/>
          </w:tcPr>
          <w:p w:rsidR="00654A7B" w:rsidRPr="00F258CD" w:rsidRDefault="00654A7B" w:rsidP="00994351">
            <w:pPr>
              <w:widowControl/>
              <w:ind w:right="-29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58CD">
              <w:rPr>
                <w:rFonts w:ascii="Times New Roman" w:hAnsi="Times New Roman" w:cs="Times New Roman"/>
                <w:color w:val="auto"/>
                <w:lang w:eastAsia="en-US"/>
              </w:rPr>
              <w:t xml:space="preserve">2018 – 2019 </w:t>
            </w:r>
          </w:p>
        </w:tc>
        <w:tc>
          <w:tcPr>
            <w:tcW w:w="6379" w:type="dxa"/>
          </w:tcPr>
          <w:p w:rsidR="00654A7B" w:rsidRPr="00F258CD" w:rsidRDefault="00654A7B" w:rsidP="00994351">
            <w:pPr>
              <w:widowControl/>
              <w:ind w:right="-290" w:firstLine="709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58CD">
              <w:rPr>
                <w:rFonts w:ascii="Times New Roman" w:hAnsi="Times New Roman" w:cs="Times New Roman"/>
                <w:color w:val="auto"/>
                <w:lang w:eastAsia="en-US"/>
              </w:rPr>
              <w:t>139 662 учащихся</w:t>
            </w:r>
          </w:p>
        </w:tc>
      </w:tr>
      <w:tr w:rsidR="00654A7B" w:rsidRPr="00F258CD" w:rsidTr="00994351">
        <w:tc>
          <w:tcPr>
            <w:tcW w:w="3119" w:type="dxa"/>
          </w:tcPr>
          <w:p w:rsidR="00654A7B" w:rsidRPr="00F258CD" w:rsidRDefault="00654A7B" w:rsidP="00994351">
            <w:pPr>
              <w:widowControl/>
              <w:ind w:right="-29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58CD">
              <w:rPr>
                <w:rFonts w:ascii="Times New Roman" w:hAnsi="Times New Roman" w:cs="Times New Roman"/>
                <w:color w:val="auto"/>
                <w:lang w:eastAsia="en-US"/>
              </w:rPr>
              <w:t xml:space="preserve">На 01.08.2019 </w:t>
            </w:r>
          </w:p>
        </w:tc>
        <w:tc>
          <w:tcPr>
            <w:tcW w:w="6379" w:type="dxa"/>
          </w:tcPr>
          <w:p w:rsidR="00654A7B" w:rsidRPr="00F258CD" w:rsidRDefault="00654A7B" w:rsidP="00994351">
            <w:pPr>
              <w:widowControl/>
              <w:ind w:right="-290" w:firstLine="709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58CD">
              <w:rPr>
                <w:rFonts w:ascii="Times New Roman" w:hAnsi="Times New Roman" w:cs="Times New Roman"/>
                <w:color w:val="auto"/>
                <w:lang w:eastAsia="en-US"/>
              </w:rPr>
              <w:t>152 829 учащихся</w:t>
            </w:r>
          </w:p>
        </w:tc>
      </w:tr>
      <w:tr w:rsidR="00654A7B" w:rsidRPr="00F258CD" w:rsidTr="00994351">
        <w:tc>
          <w:tcPr>
            <w:tcW w:w="3119" w:type="dxa"/>
          </w:tcPr>
          <w:p w:rsidR="00654A7B" w:rsidRPr="00F258CD" w:rsidRDefault="00654A7B" w:rsidP="00994351">
            <w:pPr>
              <w:widowControl/>
              <w:ind w:right="-29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58CD">
              <w:rPr>
                <w:rFonts w:ascii="Times New Roman" w:hAnsi="Times New Roman" w:cs="Times New Roman"/>
              </w:rPr>
              <w:t xml:space="preserve">На 01.09.2019 </w:t>
            </w:r>
          </w:p>
        </w:tc>
        <w:tc>
          <w:tcPr>
            <w:tcW w:w="6379" w:type="dxa"/>
          </w:tcPr>
          <w:p w:rsidR="00654A7B" w:rsidRPr="00F258CD" w:rsidRDefault="00654A7B" w:rsidP="00994351">
            <w:pPr>
              <w:widowControl/>
              <w:ind w:right="-290" w:firstLine="709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58CD">
              <w:rPr>
                <w:rFonts w:ascii="Times New Roman" w:hAnsi="Times New Roman" w:cs="Times New Roman"/>
                <w:b/>
              </w:rPr>
              <w:t>153 939</w:t>
            </w:r>
            <w:r w:rsidRPr="00F258CD">
              <w:rPr>
                <w:rFonts w:ascii="Times New Roman" w:hAnsi="Times New Roman" w:cs="Times New Roman"/>
              </w:rPr>
              <w:t xml:space="preserve"> учащихся</w:t>
            </w:r>
          </w:p>
        </w:tc>
      </w:tr>
    </w:tbl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290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  <w:lang w:eastAsia="en-US"/>
        </w:rPr>
        <w:t xml:space="preserve">Особенно быстро растёт количество учащихся в районах комплексной </w:t>
      </w:r>
      <w:r w:rsidRPr="00F258CD">
        <w:rPr>
          <w:rFonts w:ascii="Times New Roman" w:hAnsi="Times New Roman" w:cs="Times New Roman"/>
          <w:color w:val="auto"/>
        </w:rPr>
        <w:t xml:space="preserve">застройки: микрорайонах Московский, Губернский, Восточно-Кругликовский, Молодёжный, станицах Старокорсунской, Елизаветинской, на хуторе Ленина, посёлке Лазурном, пос. Российском. 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В городе проживают граждане более чем 50 национальностей.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 xml:space="preserve">В этой связи большое значение приобретает работа по развитию казачьего движения, которая ведётся в образовательных организациях города более 10 лет. Основная цель создания казачьих классов состоит в приобщении обучающихся к казачьему укладу жизни, </w:t>
      </w:r>
      <w:r w:rsidRPr="00F258CD">
        <w:rPr>
          <w:rFonts w:ascii="Times New Roman" w:hAnsi="Times New Roman" w:cs="Times New Roman"/>
          <w:color w:val="auto"/>
        </w:rPr>
        <w:lastRenderedPageBreak/>
        <w:t xml:space="preserve">патриотическое и духовное воспитание человека и гражданина на основе историко-культурных традиций казачества, готовности к служению Отечеству, в том числе – несению государственной службы казачества. 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Наряду с реализацией общеобразовательных программ, в том числе кубановедения, в казачьих классах идёт обязательное изучение основ православной культуры, истории кубанского казачества, традиций кубанского казачества, военно-спортивных дисциплин. В Екатеринодарском казачьем обществе несут службу 47 казаков-наставников, закреплённых за школами.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 xml:space="preserve">В 72-х школах открыто 303 класса казачьей направленности и 49 казачьих групп, в которых задействовано более 11 тысяч школьников.  Четырем краснодарским школам присвоен статус «Региональной казачьей образовательной организации»: СОШ 8, 60, 61, ООШ 79. 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 xml:space="preserve">В октябре 2015 года указом Президента в целях совершенствования государственной политики в области воспитания подрастающего поколения, создана общероссийская общественно-государственная детско-юношеская организация «Российское движение школьников» (РДШ), которое использует организационную форму пионерского движения. 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 xml:space="preserve">С 01.09.2016  РДШ  начало свою работу в пилотных школах, в каждом регионе существует местное отделение. В Краснодарском крае таких площадок 15, четыре из них краснодарские школы  № 5, 8, лицей № 64, гимназия № 72. 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 xml:space="preserve">Движение предоставляет каждому школьнику в возрасте от 8-ми  лет возможности приобретать навыки по  четырём направлениям деятельности РДШ: «Личностное развитие», «Военно-патриотическое», «Гражданская активность» и «Информационно-медийное». Активисты наших образовательных организаций приняли участие в целом ряде мероприятий:  Международном историко-краеведческом слёте,  Параде казачьих классов, в Фестивале «Память пылающих лет»,  акциях «Добрые уроки», «Любимый учитель»,  поисково-просветительской экспедиции «Имя Кубани», приуроченных к юбилею Краснодарского края,  исторических реконструкциях и др. В этих школах действуют клубы военно-патриотической направленности «Вехи памяти», «Зарница», «Святослав». </w:t>
      </w:r>
    </w:p>
    <w:p w:rsidR="00654A7B" w:rsidRPr="00C71FF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C71FF8">
        <w:rPr>
          <w:rFonts w:ascii="Times New Roman" w:hAnsi="Times New Roman" w:cs="Times New Roman"/>
          <w:color w:val="auto"/>
        </w:rPr>
        <w:t xml:space="preserve">Третий год в школах города действуют активисты Всероссийского детско-юношеского военно-патриотического общественного движения «Юнармия». </w:t>
      </w:r>
    </w:p>
    <w:p w:rsidR="00654A7B" w:rsidRPr="00C71FF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C71FF8">
        <w:rPr>
          <w:rFonts w:ascii="Times New Roman" w:hAnsi="Times New Roman" w:cs="Times New Roman"/>
          <w:color w:val="auto"/>
        </w:rPr>
        <w:t xml:space="preserve">Первый городской слёт «Юнармии» состоялся 20.02.2019 на территории выставочного комплекса «Россия – Моя история». В нём приняли участие  юнармейцы школ города  № 25, 31, 91, 98, 101, Детского морского центра им. адмирала Ф. Ф. Ушакова, а также Краснодарского высшего военного училища им. генерала армии С.М. Штеменко. 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C71FF8">
        <w:rPr>
          <w:rFonts w:ascii="Times New Roman" w:hAnsi="Times New Roman" w:cs="Times New Roman"/>
          <w:color w:val="auto"/>
        </w:rPr>
        <w:t>В ходе мероприятия проведены выборы состава и начальника городского штаба «Юнармии», утверждён устав местного</w:t>
      </w:r>
      <w:r w:rsidRPr="00F258CD">
        <w:rPr>
          <w:rFonts w:ascii="Times New Roman" w:hAnsi="Times New Roman" w:cs="Times New Roman"/>
          <w:color w:val="auto"/>
        </w:rPr>
        <w:t xml:space="preserve"> отделения, определены главные направления его работы.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Важным блоком формирования воспитательного пространства города Краснодара является присвоение имён Героев 92 образовательным организациям, открыты 1331 парта Героя и   3 388 именных классов.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 xml:space="preserve"> На сегодняшний день в образовательных  организациях  работают 49  школьных музеев (из них 32 паспортизированных) и 76 музейных комнат. Увеличилось количество поисковых отрядов, военно-патриотических клубов. Во всех образовательных организациях разработаны и реализуются планы мероприятий к празднованию 75-летия Великой Победы.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Таким образом, социум города представляет собой полиэтническую, поликультурную среду, которая постоянно разрастается.</w:t>
      </w:r>
    </w:p>
    <w:p w:rsidR="00654A7B" w:rsidRPr="00C71FF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 xml:space="preserve">Социальный заказ </w:t>
      </w:r>
      <w:r w:rsidRPr="00C71FF8">
        <w:rPr>
          <w:rFonts w:ascii="Times New Roman" w:hAnsi="Times New Roman" w:cs="Times New Roman"/>
          <w:color w:val="auto"/>
        </w:rPr>
        <w:t>для каждого учреждения дополнительного образования формируется на основе запросов родителей (законных представителей) учащихся.</w:t>
      </w:r>
    </w:p>
    <w:p w:rsidR="00654A7B" w:rsidRPr="00C71FF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C71FF8">
        <w:rPr>
          <w:rFonts w:ascii="Times New Roman" w:hAnsi="Times New Roman" w:cs="Times New Roman"/>
          <w:color w:val="auto"/>
        </w:rPr>
        <w:t xml:space="preserve"> Анкетирование, проведенное в учреждениях дополнительного образования показал</w:t>
      </w:r>
      <w:r w:rsidR="00C71FF8" w:rsidRPr="00C71FF8">
        <w:rPr>
          <w:rFonts w:ascii="Times New Roman" w:hAnsi="Times New Roman" w:cs="Times New Roman"/>
          <w:color w:val="auto"/>
        </w:rPr>
        <w:t>о</w:t>
      </w:r>
      <w:r w:rsidRPr="00C71FF8">
        <w:rPr>
          <w:rFonts w:ascii="Times New Roman" w:hAnsi="Times New Roman" w:cs="Times New Roman"/>
          <w:color w:val="auto"/>
        </w:rPr>
        <w:t xml:space="preserve">, что значительная часть родителей (законных представителей) желают определить ребёнка в объединения, занимающиеся техническим творчеством, цифровыми технологиями, развитием интеллектуальных способностей, ранним дошкольным развитием детей. </w:t>
      </w:r>
    </w:p>
    <w:p w:rsidR="00654A7B" w:rsidRPr="00183D63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color w:val="auto"/>
        </w:rPr>
      </w:pPr>
      <w:r w:rsidRPr="00183D63">
        <w:rPr>
          <w:rFonts w:ascii="Times New Roman" w:hAnsi="Times New Roman" w:cs="Times New Roman"/>
          <w:color w:val="auto"/>
        </w:rPr>
        <w:lastRenderedPageBreak/>
        <w:t xml:space="preserve">Особого внимания требуют подростки, чьи интересы связаны с предпрофессиональной подготовкой, профессиональными пробами, </w:t>
      </w:r>
      <w:r w:rsidRPr="00183D63">
        <w:rPr>
          <w:rFonts w:ascii="Times New Roman" w:hAnsi="Times New Roman" w:cs="Times New Roman"/>
          <w:color w:val="auto"/>
          <w:lang w:val="en-US"/>
        </w:rPr>
        <w:t>it</w:t>
      </w:r>
      <w:r w:rsidRPr="00183D63">
        <w:rPr>
          <w:rFonts w:ascii="Times New Roman" w:hAnsi="Times New Roman" w:cs="Times New Roman"/>
          <w:color w:val="auto"/>
        </w:rPr>
        <w:t xml:space="preserve">-технологиями, освоением технологий </w:t>
      </w:r>
      <w:r w:rsidR="00183D63" w:rsidRPr="00183D63">
        <w:rPr>
          <w:rFonts w:ascii="Times New Roman" w:hAnsi="Times New Roman" w:cs="Times New Roman"/>
          <w:color w:val="auto"/>
        </w:rPr>
        <w:t>с</w:t>
      </w:r>
      <w:r w:rsidRPr="00183D63">
        <w:rPr>
          <w:rFonts w:ascii="Times New Roman" w:hAnsi="Times New Roman" w:cs="Times New Roman"/>
          <w:color w:val="auto"/>
        </w:rPr>
        <w:t>амообразования через различные интернет-ресурсы и сервисы.</w:t>
      </w:r>
      <w:r w:rsidRPr="00183D63">
        <w:rPr>
          <w:color w:val="auto"/>
        </w:rPr>
        <w:t xml:space="preserve"> </w:t>
      </w:r>
    </w:p>
    <w:p w:rsidR="00654A7B" w:rsidRPr="00183D63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183D63">
        <w:rPr>
          <w:rFonts w:ascii="Times New Roman" w:hAnsi="Times New Roman" w:cs="Times New Roman"/>
          <w:color w:val="auto"/>
        </w:rPr>
        <w:t>По результатам мониторинга удовлетворенности родителей (законных представителей) качеством образования в учреждениях дополнительного образования детей, подведомственных департаменту образования, было установлено следующее:</w:t>
      </w:r>
    </w:p>
    <w:p w:rsidR="00654A7B" w:rsidRPr="00183D63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183D63">
        <w:rPr>
          <w:rFonts w:ascii="Times New Roman" w:hAnsi="Times New Roman" w:cs="Times New Roman"/>
          <w:color w:val="auto"/>
        </w:rPr>
        <w:t>из 47 299 родителей, принявших участие в опросе, 46 941 (99 %) удовлетворены качеством предоставляемых услуг.</w:t>
      </w:r>
    </w:p>
    <w:p w:rsidR="00654A7B" w:rsidRPr="00183D63" w:rsidRDefault="00654A7B" w:rsidP="00654A7B">
      <w:pPr>
        <w:widowControl/>
        <w:tabs>
          <w:tab w:val="left" w:pos="411"/>
        </w:tabs>
        <w:ind w:right="-7"/>
        <w:rPr>
          <w:rFonts w:ascii="Times New Roman" w:hAnsi="Times New Roman" w:cs="Times New Roman"/>
          <w:color w:val="auto"/>
        </w:rPr>
      </w:pPr>
    </w:p>
    <w:p w:rsidR="00654A7B" w:rsidRPr="00F258CD" w:rsidRDefault="00654A7B" w:rsidP="00072889">
      <w:pPr>
        <w:widowControl/>
        <w:tabs>
          <w:tab w:val="left" w:pos="411"/>
        </w:tabs>
        <w:ind w:right="-7" w:firstLine="709"/>
        <w:jc w:val="center"/>
        <w:outlineLvl w:val="1"/>
        <w:rPr>
          <w:rFonts w:ascii="Times New Roman" w:hAnsi="Times New Roman" w:cs="Times New Roman"/>
          <w:b/>
          <w:color w:val="auto"/>
        </w:rPr>
      </w:pPr>
      <w:r w:rsidRPr="00F258CD">
        <w:rPr>
          <w:rFonts w:ascii="Times New Roman" w:hAnsi="Times New Roman" w:cs="Times New Roman"/>
          <w:b/>
          <w:color w:val="auto"/>
        </w:rPr>
        <w:t>2.3. Анализ организационно-педагогических  условий</w:t>
      </w:r>
    </w:p>
    <w:p w:rsidR="00654A7B" w:rsidRPr="00F258CD" w:rsidRDefault="00654A7B" w:rsidP="00654A7B">
      <w:pPr>
        <w:widowControl/>
        <w:tabs>
          <w:tab w:val="left" w:pos="411"/>
        </w:tabs>
        <w:ind w:right="-7" w:firstLine="709"/>
        <w:outlineLvl w:val="1"/>
        <w:rPr>
          <w:rFonts w:ascii="Times New Roman" w:hAnsi="Times New Roman" w:cs="Times New Roman"/>
          <w:b/>
          <w:color w:val="auto"/>
        </w:rPr>
      </w:pPr>
    </w:p>
    <w:p w:rsidR="00654A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</w:rPr>
      </w:pPr>
      <w:r w:rsidRPr="00F258CD">
        <w:rPr>
          <w:rFonts w:ascii="Times New Roman" w:hAnsi="Times New Roman" w:cs="Times New Roman"/>
          <w:color w:val="auto"/>
        </w:rPr>
        <w:t>В 27 учреждениях дополнительного образования города Краснодара реализуется более 1</w:t>
      </w:r>
      <w:r>
        <w:rPr>
          <w:rFonts w:ascii="Times New Roman" w:hAnsi="Times New Roman" w:cs="Times New Roman"/>
          <w:color w:val="auto"/>
        </w:rPr>
        <w:t xml:space="preserve"> </w:t>
      </w:r>
      <w:r w:rsidRPr="00F258CD">
        <w:rPr>
          <w:rFonts w:ascii="Times New Roman" w:hAnsi="Times New Roman" w:cs="Times New Roman"/>
          <w:color w:val="auto"/>
        </w:rPr>
        <w:t xml:space="preserve">200 дополнительных общеобразовательных </w:t>
      </w:r>
      <w:r>
        <w:rPr>
          <w:rFonts w:ascii="Times New Roman" w:hAnsi="Times New Roman" w:cs="Times New Roman"/>
          <w:color w:val="auto"/>
        </w:rPr>
        <w:t xml:space="preserve">общеразвивающих </w:t>
      </w:r>
      <w:r w:rsidRPr="00F258CD">
        <w:rPr>
          <w:rFonts w:ascii="Times New Roman" w:hAnsi="Times New Roman" w:cs="Times New Roman"/>
          <w:color w:val="auto"/>
        </w:rPr>
        <w:t>программ,  из  них 60  предпро</w:t>
      </w:r>
      <w:r>
        <w:rPr>
          <w:rFonts w:ascii="Times New Roman" w:hAnsi="Times New Roman" w:cs="Times New Roman"/>
          <w:color w:val="auto"/>
        </w:rPr>
        <w:t>фессиональ</w:t>
      </w:r>
      <w:r w:rsidRPr="00F258CD">
        <w:rPr>
          <w:rFonts w:ascii="Times New Roman" w:hAnsi="Times New Roman" w:cs="Times New Roman"/>
          <w:color w:val="auto"/>
        </w:rPr>
        <w:t>ных.</w:t>
      </w:r>
      <w:r w:rsidRPr="00F258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54A7B" w:rsidRPr="00994351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994351">
        <w:rPr>
          <w:rFonts w:ascii="Times New Roman" w:hAnsi="Times New Roman" w:cs="Times New Roman"/>
          <w:color w:val="auto"/>
        </w:rPr>
        <w:t>Большую помощь педагогам и родителям  (законным представителям) в  выборе  общеобразовательных программ, кружков, студий и мероприятий оказывает региональный ресурс - Навигатор системы дополнительного образования Краснодарского края, который осуществляет деятельность с 2019 года.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994351">
        <w:rPr>
          <w:rFonts w:ascii="Times New Roman" w:hAnsi="Times New Roman" w:cs="Times New Roman"/>
          <w:color w:val="auto"/>
        </w:rPr>
        <w:t>Наряду с развитием традиционных видов технического творчества в организациях дополнительного образования города Краснодара активно развиваются современные направления и формы работы, актуальные для молодёжи, такие как «</w:t>
      </w:r>
      <w:r w:rsidRPr="00F258CD">
        <w:rPr>
          <w:rFonts w:ascii="Times New Roman" w:hAnsi="Times New Roman" w:cs="Times New Roman"/>
          <w:color w:val="auto"/>
        </w:rPr>
        <w:t>Робототехника, электроника и микроэлектроника», «Современная биология, химическая промышленность, материалы, фармацевтика, медтех», «ГИС-технологии (географическая информационная система), аэрокосмос»,   «Современная электротехника» и др.</w:t>
      </w:r>
    </w:p>
    <w:p w:rsidR="000258B5" w:rsidRPr="00F258CD" w:rsidRDefault="00654A7B" w:rsidP="000258B5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</w:rPr>
      </w:pPr>
      <w:r w:rsidRPr="00F258CD">
        <w:rPr>
          <w:rFonts w:ascii="Times New Roman" w:hAnsi="Times New Roman" w:cs="Times New Roman"/>
          <w:color w:val="auto"/>
        </w:rPr>
        <w:t>Открыты новые объединения: «Стрелковое дело», «Техническое моделирование», «Робототехника»,</w:t>
      </w:r>
      <w:r w:rsidRPr="00F258CD">
        <w:rPr>
          <w:rFonts w:ascii="Times New Roman" w:hAnsi="Times New Roman" w:cs="Times New Roman"/>
        </w:rPr>
        <w:t xml:space="preserve"> </w:t>
      </w:r>
      <w:r w:rsidRPr="00F258CD">
        <w:rPr>
          <w:rFonts w:ascii="Times New Roman" w:hAnsi="Times New Roman" w:cs="Times New Roman"/>
          <w:color w:val="auto"/>
        </w:rPr>
        <w:t>«3D-lab», «Медиа-lab», «Робо-lab», «Инж-lab», «Радиотехническое моделирование», «Технология создания сайта», «Телестудия», «Основы цифровой фотографии», «Юный строитель», «Компьютерная анимация», «3-D моделирование», программы мультипликационной анимации, «Лего-конструирование», «Яхтенный рулевой», «Пресс-центр», «Безопасно будем жить», «Спортивный туризм» и другие.</w:t>
      </w:r>
      <w:r w:rsidRPr="00F258CD">
        <w:rPr>
          <w:rFonts w:ascii="Times New Roman" w:hAnsi="Times New Roman" w:cs="Times New Roman"/>
        </w:rPr>
        <w:t xml:space="preserve"> </w:t>
      </w:r>
    </w:p>
    <w:p w:rsidR="000258B5" w:rsidRPr="000258B5" w:rsidRDefault="000258B5" w:rsidP="000258B5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0258B5">
        <w:rPr>
          <w:rFonts w:ascii="Times New Roman" w:hAnsi="Times New Roman" w:cs="Times New Roman"/>
          <w:color w:val="auto"/>
        </w:rPr>
        <w:t>В объединениях технической направленности занимаются более 4 000 обучающихся.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Три учреждения дополнительного образования (МАУ ДО МЭЦ, МАОУДО ЦДТ «Прикубанский», МБОУ ДО ЦДТТ «Юный техник») получили оборудование для техноклубов. В связи с этим увеличено количество мест (на 330) в детских объединениях технической направленности.</w:t>
      </w:r>
    </w:p>
    <w:p w:rsidR="00654A7B" w:rsidRPr="00F258C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258CD">
        <w:rPr>
          <w:rFonts w:ascii="Times New Roman" w:hAnsi="Times New Roman" w:cs="Times New Roman"/>
          <w:color w:val="auto"/>
        </w:rPr>
        <w:t>Активно используются интерактивные доски, 3D- принтеры, 3D- сканеры, роботизированная киберфизическая система «Возобновляемые источники энергии», квадрокоптер для видеосъёмки, образовательный комплект программируемого мультироторного беспилотного летательного аппарата, комплект специализированного учебно-лабораторного оборудования, станки с ЧПУ, графические планшеты.</w:t>
      </w:r>
    </w:p>
    <w:p w:rsidR="00E84807" w:rsidRPr="00E84807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E84807">
        <w:rPr>
          <w:rFonts w:ascii="Times New Roman" w:hAnsi="Times New Roman" w:cs="Times New Roman"/>
          <w:color w:val="auto"/>
        </w:rPr>
        <w:t>Наиболее востребованными являются кружки и секции художественной (1 851 объединение) и физкультурно-спортивной (1 131 объединение) направленностей.</w:t>
      </w:r>
      <w:r w:rsidRPr="00E84807">
        <w:rPr>
          <w:color w:val="auto"/>
        </w:rPr>
        <w:t xml:space="preserve"> </w:t>
      </w:r>
    </w:p>
    <w:p w:rsidR="00654A7B" w:rsidRPr="00E84807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E84807">
        <w:rPr>
          <w:rFonts w:ascii="Times New Roman" w:hAnsi="Times New Roman" w:cs="Times New Roman"/>
          <w:color w:val="auto"/>
        </w:rPr>
        <w:t>В организациях дополнительного образования развиваются объединения социально-педагогической направленности, ориентированные на развитие коммуникативных и интеллектуальных способностей подрастающего поколения.</w:t>
      </w:r>
    </w:p>
    <w:p w:rsidR="00654A7B" w:rsidRPr="00E84807" w:rsidRDefault="00E84807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b/>
          <w:color w:val="auto"/>
        </w:rPr>
      </w:pPr>
      <w:r w:rsidRPr="00E84807">
        <w:rPr>
          <w:rFonts w:ascii="Times New Roman" w:hAnsi="Times New Roman" w:cs="Times New Roman"/>
          <w:color w:val="auto"/>
        </w:rPr>
        <w:t xml:space="preserve">Приоритетным </w:t>
      </w:r>
      <w:r w:rsidR="00654A7B" w:rsidRPr="00E84807">
        <w:rPr>
          <w:rFonts w:ascii="Times New Roman" w:hAnsi="Times New Roman" w:cs="Times New Roman"/>
          <w:color w:val="auto"/>
        </w:rPr>
        <w:t xml:space="preserve"> в системе дополнительного образования по праву является детский туризм и краеведение. Ежегодно проводятся многодневные категорийные и некатегорийные походы,  в которых участвуют более 6 500 обучающихся. Маршруты для этих походов разрабатываются педагогами организаций дополнительного образования  и утверждаются  «Центром   детско-юношес</w:t>
      </w:r>
      <w:r w:rsidR="000276E0">
        <w:rPr>
          <w:rFonts w:ascii="Times New Roman" w:hAnsi="Times New Roman" w:cs="Times New Roman"/>
          <w:color w:val="auto"/>
        </w:rPr>
        <w:t>кого туризма» города Краснодара</w:t>
      </w:r>
      <w:r w:rsidR="000276E0" w:rsidRPr="006315F9">
        <w:rPr>
          <w:rFonts w:ascii="Times New Roman" w:hAnsi="Times New Roman" w:cs="Times New Roman"/>
          <w:color w:val="auto"/>
        </w:rPr>
        <w:t>, который</w:t>
      </w:r>
      <w:r w:rsidR="006315F9">
        <w:rPr>
          <w:rFonts w:ascii="Times New Roman" w:hAnsi="Times New Roman" w:cs="Times New Roman"/>
          <w:color w:val="auto"/>
        </w:rPr>
        <w:t xml:space="preserve"> признан лучшим туристским центром по результатам работы в сфере развития туристского движения среди обучающихся образовательных организаций Краснодарского края (2017 г.).</w:t>
      </w:r>
      <w:r w:rsidR="000276E0">
        <w:rPr>
          <w:rFonts w:ascii="Times New Roman" w:hAnsi="Times New Roman" w:cs="Times New Roman"/>
          <w:color w:val="auto"/>
        </w:rPr>
        <w:t xml:space="preserve"> </w:t>
      </w:r>
      <w:r w:rsidR="00654A7B" w:rsidRPr="00E84807">
        <w:rPr>
          <w:rFonts w:ascii="Times New Roman" w:hAnsi="Times New Roman" w:cs="Times New Roman"/>
          <w:color w:val="auto"/>
        </w:rPr>
        <w:t xml:space="preserve"> </w:t>
      </w:r>
    </w:p>
    <w:p w:rsidR="00654A7B" w:rsidRPr="000276E0" w:rsidRDefault="00654A7B" w:rsidP="00654A7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76E0">
        <w:rPr>
          <w:rFonts w:ascii="Times New Roman" w:eastAsia="Calibri" w:hAnsi="Times New Roman" w:cs="Times New Roman"/>
          <w:color w:val="auto"/>
          <w:lang w:eastAsia="en-US"/>
        </w:rPr>
        <w:lastRenderedPageBreak/>
        <w:t>Тематическая направленность  походов: «Железный поток», «Маршруты скифов», «Дорогами войны», «Битва за Кавказ»</w:t>
      </w:r>
      <w:r w:rsidR="00281D6F" w:rsidRPr="000276E0">
        <w:rPr>
          <w:rFonts w:ascii="Times New Roman" w:eastAsia="Calibri" w:hAnsi="Times New Roman" w:cs="Times New Roman"/>
          <w:color w:val="auto"/>
          <w:lang w:eastAsia="en-US"/>
        </w:rPr>
        <w:t>.  Успешно реализую</w:t>
      </w:r>
      <w:r w:rsidRPr="000276E0">
        <w:rPr>
          <w:rFonts w:ascii="Times New Roman" w:eastAsia="Calibri" w:hAnsi="Times New Roman" w:cs="Times New Roman"/>
          <w:color w:val="auto"/>
          <w:lang w:eastAsia="en-US"/>
        </w:rPr>
        <w:t xml:space="preserve">тся </w:t>
      </w:r>
      <w:r w:rsidR="00281D6F" w:rsidRPr="000276E0">
        <w:rPr>
          <w:rFonts w:ascii="Times New Roman" w:eastAsia="Calibri" w:hAnsi="Times New Roman" w:cs="Times New Roman"/>
          <w:color w:val="auto"/>
          <w:lang w:eastAsia="en-US"/>
        </w:rPr>
        <w:t>муниципальные целевые программы</w:t>
      </w:r>
      <w:r w:rsidRPr="000276E0">
        <w:rPr>
          <w:rFonts w:ascii="Times New Roman" w:eastAsia="Calibri" w:hAnsi="Times New Roman" w:cs="Times New Roman"/>
          <w:color w:val="auto"/>
          <w:lang w:eastAsia="en-US"/>
        </w:rPr>
        <w:t xml:space="preserve"> «Моя Родина Кубань», «Безопасный туризм – детям города Краснодара».</w:t>
      </w:r>
    </w:p>
    <w:p w:rsidR="00654A7B" w:rsidRPr="00AC7954" w:rsidRDefault="00654A7B" w:rsidP="00654A7B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C7954">
        <w:rPr>
          <w:rFonts w:ascii="Times New Roman" w:eastAsia="Calibri" w:hAnsi="Times New Roman" w:cs="Times New Roman"/>
          <w:color w:val="auto"/>
          <w:lang w:eastAsia="en-US"/>
        </w:rPr>
        <w:t xml:space="preserve">Образовательные организации традиционно участвуют в  краевых и всероссийских мероприятиях по туризму, фестивалях юных туристов Кубани, </w:t>
      </w:r>
      <w:r w:rsidR="00AC7954" w:rsidRPr="00AC7954">
        <w:rPr>
          <w:rFonts w:ascii="Times New Roman" w:eastAsia="Calibri" w:hAnsi="Times New Roman" w:cs="Times New Roman"/>
          <w:color w:val="auto"/>
          <w:lang w:eastAsia="en-US"/>
        </w:rPr>
        <w:t>кросс-походах, п</w:t>
      </w:r>
      <w:r w:rsidRPr="00AC7954">
        <w:rPr>
          <w:rFonts w:ascii="Times New Roman" w:eastAsia="Calibri" w:hAnsi="Times New Roman" w:cs="Times New Roman"/>
          <w:color w:val="auto"/>
          <w:lang w:eastAsia="en-US"/>
        </w:rPr>
        <w:t>ервенствах Краснодарского края по спортивному туризму на пешеходных дистанциях и других. Количество участников данных мероприятий ежегодно увеличивается.</w:t>
      </w:r>
    </w:p>
    <w:p w:rsidR="00D84719" w:rsidRPr="00D84719" w:rsidRDefault="00654A7B" w:rsidP="00D8471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84719">
        <w:rPr>
          <w:rFonts w:ascii="Times New Roman" w:eastAsia="Calibri" w:hAnsi="Times New Roman" w:cs="Times New Roman"/>
          <w:color w:val="auto"/>
          <w:lang w:eastAsia="en-US"/>
        </w:rPr>
        <w:t>Большое внимание уделяется развитию  экологического туризма.</w:t>
      </w:r>
      <w:r w:rsidR="00D84719" w:rsidRPr="00D84719">
        <w:rPr>
          <w:rFonts w:ascii="Times New Roman" w:eastAsia="Calibri" w:hAnsi="Times New Roman" w:cs="Times New Roman"/>
          <w:color w:val="auto"/>
          <w:lang w:eastAsia="en-US"/>
        </w:rPr>
        <w:t xml:space="preserve"> Реализуется программа степенного похода «Экологический маршрут».</w:t>
      </w:r>
    </w:p>
    <w:p w:rsidR="00D84719" w:rsidRPr="00D84719" w:rsidRDefault="00D84719" w:rsidP="00654A7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84719">
        <w:rPr>
          <w:rFonts w:ascii="Times New Roman" w:eastAsia="Calibri" w:hAnsi="Times New Roman" w:cs="Times New Roman"/>
          <w:color w:val="auto"/>
          <w:lang w:eastAsia="en-US"/>
        </w:rPr>
        <w:t xml:space="preserve"> Ежегодно проводятся городские </w:t>
      </w:r>
      <w:r w:rsidR="00654A7B" w:rsidRPr="00D84719">
        <w:rPr>
          <w:rFonts w:ascii="Times New Roman" w:eastAsia="Calibri" w:hAnsi="Times New Roman" w:cs="Times New Roman"/>
          <w:color w:val="auto"/>
          <w:lang w:eastAsia="en-US"/>
        </w:rPr>
        <w:t xml:space="preserve"> слеты юных экологов, походы по природным территориям, заповедникам, заказникам  с целью </w:t>
      </w:r>
      <w:r w:rsidRPr="00D84719">
        <w:rPr>
          <w:rFonts w:ascii="Times New Roman" w:eastAsia="Calibri" w:hAnsi="Times New Roman" w:cs="Times New Roman"/>
          <w:color w:val="auto"/>
          <w:lang w:eastAsia="en-US"/>
        </w:rPr>
        <w:t>проведения исследовательской и экспериментальной работы, подготовки рефератов для участия в научно-практической конференции  «Эврика».</w:t>
      </w:r>
    </w:p>
    <w:p w:rsidR="00654A7B" w:rsidRPr="009579B6" w:rsidRDefault="00654A7B" w:rsidP="00654A7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579B6">
        <w:rPr>
          <w:rFonts w:ascii="Times New Roman" w:eastAsia="Calibri" w:hAnsi="Times New Roman" w:cs="Times New Roman"/>
          <w:color w:val="auto"/>
          <w:lang w:eastAsia="en-US"/>
        </w:rPr>
        <w:t xml:space="preserve">Образовательными организациями разрабатываются проекты по развитию экологического направления, которые реализуются в том числе, в рамках муниципальных и краевых инновационных площадок. </w:t>
      </w:r>
    </w:p>
    <w:p w:rsidR="00654A7B" w:rsidRPr="000651F3" w:rsidRDefault="00654A7B" w:rsidP="00654A7B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C3F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ab/>
      </w:r>
      <w:r w:rsidRPr="000651F3">
        <w:rPr>
          <w:rFonts w:ascii="Times New Roman" w:eastAsia="Calibri" w:hAnsi="Times New Roman" w:cs="Times New Roman"/>
          <w:color w:val="auto"/>
          <w:lang w:eastAsia="en-US"/>
        </w:rPr>
        <w:t>Широко развит туризм военно-патриотической направленности. Для школьников разработаны и проводятся экспедиции, походы по местам боевой славы, к историческим памятникам</w:t>
      </w:r>
      <w:r w:rsidR="00F21535" w:rsidRPr="000651F3">
        <w:rPr>
          <w:rFonts w:ascii="Times New Roman" w:eastAsia="Calibri" w:hAnsi="Times New Roman" w:cs="Times New Roman"/>
          <w:color w:val="auto"/>
          <w:lang w:eastAsia="en-US"/>
        </w:rPr>
        <w:t>,</w:t>
      </w:r>
      <w:r w:rsidRPr="000651F3">
        <w:rPr>
          <w:rFonts w:ascii="Times New Roman" w:eastAsia="Calibri" w:hAnsi="Times New Roman" w:cs="Times New Roman"/>
          <w:color w:val="auto"/>
          <w:lang w:eastAsia="en-US"/>
        </w:rPr>
        <w:t xml:space="preserve"> как  в Краснодарском крае</w:t>
      </w:r>
      <w:r w:rsidR="00F21535" w:rsidRPr="000651F3">
        <w:rPr>
          <w:rFonts w:ascii="Times New Roman" w:eastAsia="Calibri" w:hAnsi="Times New Roman" w:cs="Times New Roman"/>
          <w:color w:val="auto"/>
          <w:lang w:eastAsia="en-US"/>
        </w:rPr>
        <w:t>,</w:t>
      </w:r>
      <w:r w:rsidRPr="000651F3">
        <w:rPr>
          <w:rFonts w:ascii="Times New Roman" w:eastAsia="Calibri" w:hAnsi="Times New Roman" w:cs="Times New Roman"/>
          <w:color w:val="auto"/>
          <w:lang w:eastAsia="en-US"/>
        </w:rPr>
        <w:t xml:space="preserve"> так и в других регионах нашей страны. </w:t>
      </w:r>
    </w:p>
    <w:p w:rsidR="00654A7B" w:rsidRPr="00AA4DFE" w:rsidRDefault="00654A7B" w:rsidP="00654A7B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A4DFE">
        <w:rPr>
          <w:rFonts w:ascii="Times New Roman" w:eastAsia="Calibri" w:hAnsi="Times New Roman" w:cs="Times New Roman"/>
          <w:color w:val="auto"/>
          <w:lang w:eastAsia="en-US"/>
        </w:rPr>
        <w:t xml:space="preserve">Стало традицией при выезде обучающихся </w:t>
      </w:r>
      <w:r w:rsidR="00F21535" w:rsidRPr="00AA4DFE">
        <w:rPr>
          <w:rFonts w:ascii="Times New Roman" w:eastAsia="Calibri" w:hAnsi="Times New Roman" w:cs="Times New Roman"/>
          <w:color w:val="auto"/>
          <w:lang w:eastAsia="en-US"/>
        </w:rPr>
        <w:t xml:space="preserve">за пределы города Краснодара </w:t>
      </w:r>
      <w:r w:rsidRPr="00AA4DFE">
        <w:rPr>
          <w:rFonts w:ascii="Times New Roman" w:eastAsia="Calibri" w:hAnsi="Times New Roman" w:cs="Times New Roman"/>
          <w:color w:val="auto"/>
          <w:lang w:eastAsia="en-US"/>
        </w:rPr>
        <w:t xml:space="preserve"> для участи в соревнованиях и конкурсах обязательное посеще</w:t>
      </w:r>
      <w:r w:rsidR="00AA4DFE" w:rsidRPr="00AA4DFE">
        <w:rPr>
          <w:rFonts w:ascii="Times New Roman" w:eastAsia="Calibri" w:hAnsi="Times New Roman" w:cs="Times New Roman"/>
          <w:color w:val="auto"/>
          <w:lang w:eastAsia="en-US"/>
        </w:rPr>
        <w:t>ние   памятных мест и монументов боевой С</w:t>
      </w:r>
      <w:r w:rsidRPr="00AA4DFE">
        <w:rPr>
          <w:rFonts w:ascii="Times New Roman" w:eastAsia="Calibri" w:hAnsi="Times New Roman" w:cs="Times New Roman"/>
          <w:color w:val="auto"/>
          <w:lang w:eastAsia="en-US"/>
        </w:rPr>
        <w:t>лавы, а также экскурсии в  выставочные залы и музеи.</w:t>
      </w:r>
      <w:r w:rsidRPr="00AA4DFE">
        <w:rPr>
          <w:rFonts w:ascii="Calibri" w:eastAsia="Calibri" w:hAnsi="Calibri" w:cs="Times New Roman"/>
          <w:color w:val="auto"/>
          <w:lang w:eastAsia="en-US"/>
        </w:rPr>
        <w:t xml:space="preserve"> </w:t>
      </w:r>
    </w:p>
    <w:p w:rsidR="00654A7B" w:rsidRPr="004052A2" w:rsidRDefault="00654A7B" w:rsidP="00654A7B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C3FD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4052A2">
        <w:rPr>
          <w:rFonts w:ascii="Times New Roman" w:eastAsia="Calibri" w:hAnsi="Times New Roman" w:cs="Times New Roman"/>
          <w:color w:val="auto"/>
          <w:lang w:eastAsia="en-US"/>
        </w:rPr>
        <w:t>С целью организации эффективной работы классов и групп казачьей направленности в образовательных организациях разработаны проекты и программы для проведения туристичес</w:t>
      </w:r>
      <w:r w:rsidR="004052A2" w:rsidRPr="004052A2">
        <w:rPr>
          <w:rFonts w:ascii="Times New Roman" w:eastAsia="Calibri" w:hAnsi="Times New Roman" w:cs="Times New Roman"/>
          <w:color w:val="auto"/>
          <w:lang w:eastAsia="en-US"/>
        </w:rPr>
        <w:t>ких походов и экспедиций. Учащиеся</w:t>
      </w:r>
      <w:r w:rsidRPr="004052A2">
        <w:rPr>
          <w:rFonts w:ascii="Times New Roman" w:eastAsia="Calibri" w:hAnsi="Times New Roman" w:cs="Times New Roman"/>
          <w:color w:val="auto"/>
          <w:lang w:eastAsia="en-US"/>
        </w:rPr>
        <w:t xml:space="preserve"> знакомятся с  историко-культурными ценностями, традициями и обычаями Кубанского казачества, в том числе посредством экскурсионной деятельности и событийных мероприятий.</w:t>
      </w:r>
    </w:p>
    <w:p w:rsidR="00654A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534735">
        <w:rPr>
          <w:rFonts w:ascii="Times New Roman" w:hAnsi="Times New Roman" w:cs="Times New Roman"/>
          <w:color w:val="auto"/>
        </w:rPr>
        <w:t xml:space="preserve">С каждым годом заметно увеличивается количество школьников, посещающих объединения естественнонаучной направленности. </w:t>
      </w:r>
    </w:p>
    <w:p w:rsidR="00534735" w:rsidRPr="00534735" w:rsidRDefault="00534735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рамках реализации приоритетного национального проекта «Успех каждого ребенка» активизируется работа с одаренными детьми. Центром работы с детьми данной категории является МУ ДО «Малая академия».</w:t>
      </w:r>
    </w:p>
    <w:p w:rsidR="00534735" w:rsidRDefault="00534735" w:rsidP="0053473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34735">
        <w:rPr>
          <w:rFonts w:ascii="Times New Roman" w:eastAsia="Calibri" w:hAnsi="Times New Roman" w:cs="Times New Roman"/>
          <w:color w:val="auto"/>
          <w:lang w:eastAsia="en-US"/>
        </w:rPr>
        <w:t>Активное взаимодейс</w:t>
      </w:r>
      <w:r>
        <w:rPr>
          <w:rFonts w:ascii="Times New Roman" w:eastAsia="Calibri" w:hAnsi="Times New Roman" w:cs="Times New Roman"/>
          <w:color w:val="auto"/>
          <w:lang w:eastAsia="en-US"/>
        </w:rPr>
        <w:t>твие коллектива этого учреждения</w:t>
      </w:r>
      <w:r w:rsidRPr="00534735">
        <w:rPr>
          <w:rFonts w:ascii="Times New Roman" w:eastAsia="Calibri" w:hAnsi="Times New Roman" w:cs="Times New Roman"/>
          <w:color w:val="auto"/>
          <w:lang w:eastAsia="en-US"/>
        </w:rPr>
        <w:t xml:space="preserve"> с Кубанским государственным университетом продолжается уже более десяти лет. </w:t>
      </w:r>
    </w:p>
    <w:p w:rsidR="00534735" w:rsidRPr="00534735" w:rsidRDefault="00534735" w:rsidP="0053473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34735">
        <w:rPr>
          <w:rFonts w:ascii="Times New Roman" w:eastAsia="Calibri" w:hAnsi="Times New Roman" w:cs="Times New Roman"/>
          <w:color w:val="auto"/>
          <w:lang w:eastAsia="en-US"/>
        </w:rPr>
        <w:t xml:space="preserve">Научно-педагогические работники </w:t>
      </w:r>
      <w:r>
        <w:rPr>
          <w:rFonts w:ascii="Times New Roman" w:eastAsia="Calibri" w:hAnsi="Times New Roman" w:cs="Times New Roman"/>
          <w:color w:val="auto"/>
          <w:lang w:eastAsia="en-US"/>
        </w:rPr>
        <w:t>университа</w:t>
      </w:r>
      <w:r w:rsidRPr="00534735">
        <w:rPr>
          <w:rFonts w:ascii="Times New Roman" w:eastAsia="Calibri" w:hAnsi="Times New Roman" w:cs="Times New Roman"/>
          <w:color w:val="auto"/>
          <w:lang w:eastAsia="en-US"/>
        </w:rPr>
        <w:t xml:space="preserve"> являются членами жюри, экспертами муниципальных интеллектуальных состязаний, организуемых «Академией», принимают участие в работе предметно-методических комиссий школьного этапа всероссийской олимпиады школьников.</w:t>
      </w:r>
    </w:p>
    <w:p w:rsidR="00534735" w:rsidRPr="00534735" w:rsidRDefault="00534735" w:rsidP="0053473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34735">
        <w:rPr>
          <w:rFonts w:ascii="Times New Roman" w:eastAsia="Calibri" w:hAnsi="Times New Roman" w:cs="Times New Roman"/>
          <w:color w:val="auto"/>
          <w:lang w:eastAsia="en-US"/>
        </w:rPr>
        <w:t>В свою очередь, воспитанники «Малой академии» принимают участие в различных образовательных событиях Кубанского госуниверситета, таких, как студенческие конференции, фестивали науки и дни открытых дверей.</w:t>
      </w:r>
    </w:p>
    <w:p w:rsidR="00534735" w:rsidRPr="00534735" w:rsidRDefault="00534735" w:rsidP="0053473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Под научным руководством  докторов наук </w:t>
      </w:r>
      <w:r w:rsidRPr="00534735">
        <w:rPr>
          <w:rFonts w:ascii="Times New Roman" w:eastAsia="Calibri" w:hAnsi="Times New Roman" w:cs="Times New Roman"/>
          <w:color w:val="auto"/>
          <w:lang w:eastAsia="en-US"/>
        </w:rPr>
        <w:t xml:space="preserve"> Андрея Александровича Остапенко и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Темыра Айтечевича Хагурова </w:t>
      </w:r>
      <w:r w:rsidRPr="00534735">
        <w:rPr>
          <w:rFonts w:ascii="Times New Roman" w:eastAsia="Calibri" w:hAnsi="Times New Roman" w:cs="Times New Roman"/>
          <w:color w:val="auto"/>
          <w:lang w:eastAsia="en-US"/>
        </w:rPr>
        <w:t xml:space="preserve"> разработаны четыре инновационных проекта, прошло становление педагогического к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оллектива «Малой академии», </w:t>
      </w:r>
      <w:r w:rsidRPr="00534735">
        <w:rPr>
          <w:rFonts w:ascii="Times New Roman" w:eastAsia="Calibri" w:hAnsi="Times New Roman" w:cs="Times New Roman"/>
          <w:color w:val="auto"/>
          <w:lang w:eastAsia="en-US"/>
        </w:rPr>
        <w:t xml:space="preserve"> внедрены в практику результаты научных исследований и разработок.</w:t>
      </w:r>
    </w:p>
    <w:p w:rsidR="00534735" w:rsidRDefault="00534735" w:rsidP="0053473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34735">
        <w:rPr>
          <w:rFonts w:ascii="Times New Roman" w:eastAsia="Calibri" w:hAnsi="Times New Roman" w:cs="Times New Roman"/>
          <w:color w:val="auto"/>
          <w:lang w:eastAsia="en-US"/>
        </w:rPr>
        <w:t xml:space="preserve">В наступившем учебном году запланирована совместная реализация дополнительных общеобразовательных программ с участием научно-педагогических работников физико-технического факультета, факультета химии и высоких технологий, факультета истории, социологии и международных отношений, факультета педагогики, психологии и коммуникативистики, института географии, геологии, туризма и сервиса. </w:t>
      </w:r>
    </w:p>
    <w:p w:rsidR="00534735" w:rsidRPr="00534735" w:rsidRDefault="00534735" w:rsidP="00FF117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34735">
        <w:rPr>
          <w:rFonts w:ascii="Times New Roman" w:eastAsia="Calibri" w:hAnsi="Times New Roman" w:cs="Times New Roman"/>
          <w:color w:val="auto"/>
          <w:lang w:eastAsia="en-US"/>
        </w:rPr>
        <w:t>Развивается сотрудничество с факультетами журналистики и романо-германской филологии, филологическим и биологическим факультетами.</w:t>
      </w:r>
    </w:p>
    <w:p w:rsidR="00FF1175" w:rsidRDefault="00FF1175" w:rsidP="00FF117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lastRenderedPageBreak/>
        <w:t>Планируется   проведение</w:t>
      </w:r>
      <w:r w:rsidR="00534735" w:rsidRPr="00534735">
        <w:rPr>
          <w:rFonts w:ascii="Times New Roman" w:eastAsia="Calibri" w:hAnsi="Times New Roman" w:cs="Times New Roman"/>
          <w:color w:val="auto"/>
          <w:lang w:eastAsia="en-US"/>
        </w:rPr>
        <w:t xml:space="preserve"> на базе «Малой академии» мероприятий университета, направленных на раннюю профессиональную ориентацию учащихся, их адаптацию к будущему усвоен</w:t>
      </w:r>
      <w:r>
        <w:rPr>
          <w:rFonts w:ascii="Times New Roman" w:eastAsia="Calibri" w:hAnsi="Times New Roman" w:cs="Times New Roman"/>
          <w:color w:val="auto"/>
          <w:lang w:eastAsia="en-US"/>
        </w:rPr>
        <w:t>ию программ высшего образования.</w:t>
      </w:r>
      <w:r w:rsidR="00534735" w:rsidRPr="0053473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534735" w:rsidRPr="00534735" w:rsidRDefault="00FF1175" w:rsidP="00FF117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Ф</w:t>
      </w:r>
      <w:r w:rsidR="00534735" w:rsidRPr="00534735">
        <w:rPr>
          <w:rFonts w:ascii="Times New Roman" w:eastAsia="Calibri" w:hAnsi="Times New Roman" w:cs="Times New Roman"/>
          <w:color w:val="auto"/>
          <w:lang w:eastAsia="en-US"/>
        </w:rPr>
        <w:t>ормируются целевые группы учащихся для участия в олимпиадах школьников и конкурсах, организуемых университетом, а также в мероприятиях университета, направленных на профессиональную ориентацию, информирование об образовательных программах, направлениях подготовки, правилах приёма университета.</w:t>
      </w:r>
    </w:p>
    <w:p w:rsidR="00FF1175" w:rsidRDefault="00534735" w:rsidP="00FF117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34735">
        <w:rPr>
          <w:rFonts w:ascii="Times New Roman" w:eastAsia="Calibri" w:hAnsi="Times New Roman" w:cs="Times New Roman"/>
          <w:color w:val="auto"/>
          <w:lang w:eastAsia="en-US"/>
        </w:rPr>
        <w:t>Благода</w:t>
      </w:r>
      <w:r w:rsidR="00FF1175">
        <w:rPr>
          <w:rFonts w:ascii="Times New Roman" w:eastAsia="Calibri" w:hAnsi="Times New Roman" w:cs="Times New Roman"/>
          <w:color w:val="auto"/>
          <w:lang w:eastAsia="en-US"/>
        </w:rPr>
        <w:t>ря  взаимодействию</w:t>
      </w:r>
      <w:r w:rsidRPr="00534735">
        <w:rPr>
          <w:rFonts w:ascii="Times New Roman" w:eastAsia="Calibri" w:hAnsi="Times New Roman" w:cs="Times New Roman"/>
          <w:color w:val="auto"/>
          <w:lang w:eastAsia="en-US"/>
        </w:rPr>
        <w:t xml:space="preserve"> и Кубанский государственный университет, и МУ ДО «Малая академия» получат новые возможности для реализации собственных и совместных программ и проектов. </w:t>
      </w:r>
    </w:p>
    <w:p w:rsidR="00534735" w:rsidRPr="00FF1175" w:rsidRDefault="00534735" w:rsidP="00FF117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34735">
        <w:rPr>
          <w:rFonts w:ascii="Times New Roman" w:eastAsia="Calibri" w:hAnsi="Times New Roman" w:cs="Times New Roman"/>
          <w:color w:val="auto"/>
          <w:lang w:eastAsia="en-US"/>
        </w:rPr>
        <w:t>Один из новых направлений сотрудничества предполагает участие «Малой академии» в проекте «Школа РАН» в качестве партнёра КубГУ в реализации программ повышения квалификации в сетевой форме.</w:t>
      </w:r>
    </w:p>
    <w:p w:rsidR="00654A7B" w:rsidRPr="0032468D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32468D">
        <w:rPr>
          <w:rFonts w:ascii="Times New Roman" w:hAnsi="Times New Roman" w:cs="Times New Roman"/>
          <w:color w:val="auto"/>
        </w:rPr>
        <w:t>В организациях дополнительного образования физкультурно-спортивной направленности, подведомственных департаменту образования, занимаются 14 048 обучающихся по дополнительным общеобразовательным общеразвивающим и дополнительным предпрофессиональным программам, как на собственных спортивных базах учреждений, так и на базах общеобразовательных организаций  и арендованных площадей. Срок реализации программ от 36 до 46 недель, в соответствии с программами учреждений.</w:t>
      </w:r>
    </w:p>
    <w:p w:rsidR="00654A7B" w:rsidRPr="004B30BE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B30BE">
        <w:rPr>
          <w:rFonts w:ascii="Times New Roman" w:hAnsi="Times New Roman" w:cs="Times New Roman"/>
          <w:color w:val="auto"/>
        </w:rPr>
        <w:t>В связи с реализацией государственных и краевых программ, направленных на  развитие физической культуры и спорта, пропаганду здорового образа жизни, востребованность в учреждениях спортивной направленности с каждым годом увеличивается.</w:t>
      </w:r>
    </w:p>
    <w:p w:rsidR="00654A7B" w:rsidRPr="004B30BE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B30BE">
        <w:rPr>
          <w:rFonts w:ascii="Times New Roman" w:hAnsi="Times New Roman" w:cs="Times New Roman"/>
          <w:color w:val="auto"/>
        </w:rPr>
        <w:t>Вместе с тем, обостряется  проблема  недостаточного материально-технического обеспечения спортивных школ, отсутствие достаточного количества спортивных объектов.</w:t>
      </w:r>
    </w:p>
    <w:p w:rsidR="00654A7B" w:rsidRPr="004B30BE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B30BE">
        <w:rPr>
          <w:rFonts w:ascii="Times New Roman" w:hAnsi="Times New Roman" w:cs="Times New Roman"/>
          <w:color w:val="auto"/>
        </w:rPr>
        <w:t>Кроме того ежегодно наблюдается значительное увеличение количества детей, приезжающих с родителями (законными представителями) на постоянное место жительства в город Краснодар из других регионов.</w:t>
      </w:r>
    </w:p>
    <w:p w:rsidR="00654A7B" w:rsidRPr="00C4084F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C4084F">
        <w:rPr>
          <w:rFonts w:ascii="Times New Roman" w:hAnsi="Times New Roman" w:cs="Times New Roman"/>
          <w:color w:val="auto"/>
        </w:rPr>
        <w:t>Так, в 2018-2019 учебном году количество обучающихся увеличилось на 11 648 человек, а в 2019-2020 учебном году ещё на 13 тысяч человек.</w:t>
      </w:r>
    </w:p>
    <w:p w:rsidR="00654A7B" w:rsidRPr="00C4084F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C4084F">
        <w:rPr>
          <w:rFonts w:ascii="Times New Roman" w:hAnsi="Times New Roman" w:cs="Times New Roman"/>
          <w:color w:val="auto"/>
        </w:rPr>
        <w:t>Большинство общеобразовательных организаций города Краснодара переполнены,  свободных помещений для занятий дополнительным образованием не достаточно.</w:t>
      </w:r>
    </w:p>
    <w:p w:rsidR="00654A7B" w:rsidRPr="00F8124E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FF0000"/>
        </w:rPr>
      </w:pPr>
    </w:p>
    <w:p w:rsidR="00654A7B" w:rsidRPr="004A5E9A" w:rsidRDefault="00654A7B" w:rsidP="00654A7B">
      <w:pPr>
        <w:widowControl/>
        <w:shd w:val="clear" w:color="auto" w:fill="FFFFFF"/>
        <w:tabs>
          <w:tab w:val="left" w:pos="411"/>
        </w:tabs>
        <w:ind w:right="-29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00247508" wp14:editId="11AA546E">
            <wp:extent cx="5831840" cy="26568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7B" w:rsidRPr="0009749A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09749A">
        <w:rPr>
          <w:rFonts w:ascii="Times New Roman" w:hAnsi="Times New Roman" w:cs="Times New Roman"/>
          <w:color w:val="auto"/>
        </w:rPr>
        <w:t xml:space="preserve">Ежегодно для оздоровления и организации досуговой деятельности  учащихся в летний период реализуются 12 краткосрочных  дополнительных общеобразовательных общеразвивающих программ различной направленности  на базе МБУ «Комплексный </w:t>
      </w:r>
      <w:r w:rsidRPr="0009749A">
        <w:rPr>
          <w:rFonts w:ascii="Times New Roman" w:hAnsi="Times New Roman" w:cs="Times New Roman"/>
          <w:color w:val="auto"/>
        </w:rPr>
        <w:lastRenderedPageBreak/>
        <w:t xml:space="preserve">спортивно-оздоровительный центр «Ольгинка» (с. Ольгинка) и МБУ «Детский оздоровительный центр «Краснодарская смена» (г. Анапа). </w:t>
      </w:r>
    </w:p>
    <w:p w:rsidR="00654A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FF0000"/>
        </w:rPr>
      </w:pPr>
    </w:p>
    <w:p w:rsidR="00654A7B" w:rsidRPr="00213D8E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213D8E">
        <w:rPr>
          <w:rFonts w:ascii="Times New Roman" w:hAnsi="Times New Roman" w:cs="Times New Roman"/>
          <w:color w:val="auto"/>
        </w:rPr>
        <w:t>Дополнительным образованием в дошкольных образовательных организациях за счёт внебюджетных средств занимается   21,4 % детей в возрасте от 5 лет.</w:t>
      </w:r>
    </w:p>
    <w:p w:rsidR="00654A7B" w:rsidRPr="00213D8E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b/>
          <w:color w:val="auto"/>
        </w:rPr>
      </w:pPr>
    </w:p>
    <w:p w:rsidR="00654A7B" w:rsidRPr="00E457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E4577B">
        <w:rPr>
          <w:rFonts w:ascii="Times New Roman" w:hAnsi="Times New Roman" w:cs="Times New Roman"/>
          <w:color w:val="auto"/>
        </w:rPr>
        <w:t>В системе дополнительного образования города функционируют 4 811 объединений, из них 2 085  осуществляют деятельность на базе общеобразовательных организаций.</w:t>
      </w:r>
    </w:p>
    <w:p w:rsidR="00654A7B" w:rsidRPr="00E457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</w:p>
    <w:p w:rsidR="00654A7B" w:rsidRPr="00E457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center"/>
        <w:rPr>
          <w:rFonts w:ascii="Times New Roman" w:hAnsi="Times New Roman" w:cs="Times New Roman"/>
          <w:b/>
          <w:color w:val="auto"/>
        </w:rPr>
      </w:pPr>
      <w:r w:rsidRPr="00E4577B">
        <w:rPr>
          <w:rFonts w:ascii="Times New Roman" w:hAnsi="Times New Roman" w:cs="Times New Roman"/>
          <w:b/>
          <w:color w:val="auto"/>
        </w:rPr>
        <w:t>Количество объединений и обучающихся в них.</w:t>
      </w:r>
    </w:p>
    <w:p w:rsidR="00654A7B" w:rsidRPr="00E457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641"/>
        <w:gridCol w:w="1641"/>
        <w:gridCol w:w="1641"/>
        <w:gridCol w:w="1641"/>
        <w:gridCol w:w="1642"/>
        <w:gridCol w:w="1642"/>
      </w:tblGrid>
      <w:tr w:rsidR="00654A7B" w:rsidRPr="00E4577B" w:rsidTr="00994351">
        <w:trPr>
          <w:jc w:val="center"/>
        </w:trPr>
        <w:tc>
          <w:tcPr>
            <w:tcW w:w="4923" w:type="dxa"/>
            <w:gridSpan w:val="3"/>
          </w:tcPr>
          <w:p w:rsidR="00654A7B" w:rsidRPr="00E4577B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77B">
              <w:rPr>
                <w:rFonts w:ascii="Times New Roman" w:hAnsi="Times New Roman" w:cs="Times New Roman"/>
                <w:color w:val="auto"/>
              </w:rPr>
              <w:t>Всего объединений</w:t>
            </w:r>
          </w:p>
        </w:tc>
        <w:tc>
          <w:tcPr>
            <w:tcW w:w="4925" w:type="dxa"/>
            <w:gridSpan w:val="3"/>
          </w:tcPr>
          <w:p w:rsidR="00654A7B" w:rsidRPr="00E4577B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77B">
              <w:rPr>
                <w:rFonts w:ascii="Times New Roman" w:hAnsi="Times New Roman" w:cs="Times New Roman"/>
                <w:color w:val="auto"/>
              </w:rPr>
              <w:t>Обучающихся в них</w:t>
            </w:r>
          </w:p>
        </w:tc>
      </w:tr>
      <w:tr w:rsidR="00654A7B" w:rsidRPr="00E4577B" w:rsidTr="00994351">
        <w:trPr>
          <w:jc w:val="center"/>
        </w:trPr>
        <w:tc>
          <w:tcPr>
            <w:tcW w:w="1641" w:type="dxa"/>
          </w:tcPr>
          <w:p w:rsidR="00654A7B" w:rsidRPr="00E4577B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77B">
              <w:rPr>
                <w:rFonts w:ascii="Times New Roman" w:hAnsi="Times New Roman" w:cs="Times New Roman"/>
                <w:color w:val="auto"/>
              </w:rPr>
              <w:t>2017 г.</w:t>
            </w:r>
          </w:p>
        </w:tc>
        <w:tc>
          <w:tcPr>
            <w:tcW w:w="1641" w:type="dxa"/>
          </w:tcPr>
          <w:p w:rsidR="00654A7B" w:rsidRPr="00E4577B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77B">
              <w:rPr>
                <w:rFonts w:ascii="Times New Roman" w:hAnsi="Times New Roman" w:cs="Times New Roman"/>
                <w:color w:val="auto"/>
              </w:rPr>
              <w:t>2018 г.</w:t>
            </w:r>
          </w:p>
        </w:tc>
        <w:tc>
          <w:tcPr>
            <w:tcW w:w="1641" w:type="dxa"/>
          </w:tcPr>
          <w:p w:rsidR="00654A7B" w:rsidRPr="00E4577B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77B">
              <w:rPr>
                <w:rFonts w:ascii="Times New Roman" w:hAnsi="Times New Roman" w:cs="Times New Roman"/>
                <w:color w:val="auto"/>
              </w:rPr>
              <w:t>2019 г.</w:t>
            </w:r>
          </w:p>
        </w:tc>
        <w:tc>
          <w:tcPr>
            <w:tcW w:w="1641" w:type="dxa"/>
          </w:tcPr>
          <w:p w:rsidR="00654A7B" w:rsidRPr="00E4577B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77B">
              <w:rPr>
                <w:rFonts w:ascii="Times New Roman" w:hAnsi="Times New Roman" w:cs="Times New Roman"/>
                <w:color w:val="auto"/>
              </w:rPr>
              <w:t>2017 г.</w:t>
            </w:r>
          </w:p>
        </w:tc>
        <w:tc>
          <w:tcPr>
            <w:tcW w:w="1642" w:type="dxa"/>
          </w:tcPr>
          <w:p w:rsidR="00654A7B" w:rsidRPr="00E4577B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77B">
              <w:rPr>
                <w:rFonts w:ascii="Times New Roman" w:hAnsi="Times New Roman" w:cs="Times New Roman"/>
                <w:color w:val="auto"/>
              </w:rPr>
              <w:t>2018 г.</w:t>
            </w:r>
          </w:p>
        </w:tc>
        <w:tc>
          <w:tcPr>
            <w:tcW w:w="1642" w:type="dxa"/>
          </w:tcPr>
          <w:p w:rsidR="00654A7B" w:rsidRPr="00E4577B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77B">
              <w:rPr>
                <w:rFonts w:ascii="Times New Roman" w:hAnsi="Times New Roman" w:cs="Times New Roman"/>
                <w:color w:val="auto"/>
              </w:rPr>
              <w:t>2019 г.</w:t>
            </w:r>
          </w:p>
        </w:tc>
      </w:tr>
      <w:tr w:rsidR="00654A7B" w:rsidRPr="00E4577B" w:rsidTr="00994351">
        <w:trPr>
          <w:jc w:val="center"/>
        </w:trPr>
        <w:tc>
          <w:tcPr>
            <w:tcW w:w="1641" w:type="dxa"/>
          </w:tcPr>
          <w:p w:rsidR="00654A7B" w:rsidRPr="00E4577B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77B">
              <w:rPr>
                <w:rFonts w:ascii="Times New Roman" w:hAnsi="Times New Roman" w:cs="Times New Roman"/>
                <w:color w:val="auto"/>
              </w:rPr>
              <w:t>4 567</w:t>
            </w:r>
          </w:p>
        </w:tc>
        <w:tc>
          <w:tcPr>
            <w:tcW w:w="1641" w:type="dxa"/>
          </w:tcPr>
          <w:p w:rsidR="00654A7B" w:rsidRPr="00E4577B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77B">
              <w:rPr>
                <w:rFonts w:ascii="Times New Roman" w:hAnsi="Times New Roman" w:cs="Times New Roman"/>
                <w:color w:val="auto"/>
              </w:rPr>
              <w:t>4 743</w:t>
            </w:r>
          </w:p>
        </w:tc>
        <w:tc>
          <w:tcPr>
            <w:tcW w:w="1641" w:type="dxa"/>
          </w:tcPr>
          <w:p w:rsidR="00654A7B" w:rsidRPr="00E4577B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77B">
              <w:rPr>
                <w:rFonts w:ascii="Times New Roman" w:hAnsi="Times New Roman" w:cs="Times New Roman"/>
                <w:color w:val="auto"/>
              </w:rPr>
              <w:t>4 811</w:t>
            </w:r>
          </w:p>
        </w:tc>
        <w:tc>
          <w:tcPr>
            <w:tcW w:w="1641" w:type="dxa"/>
          </w:tcPr>
          <w:p w:rsidR="00654A7B" w:rsidRPr="00E4577B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77B">
              <w:rPr>
                <w:rFonts w:ascii="Times New Roman" w:hAnsi="Times New Roman" w:cs="Times New Roman"/>
                <w:color w:val="auto"/>
              </w:rPr>
              <w:t>56 398</w:t>
            </w:r>
          </w:p>
        </w:tc>
        <w:tc>
          <w:tcPr>
            <w:tcW w:w="1642" w:type="dxa"/>
          </w:tcPr>
          <w:p w:rsidR="00654A7B" w:rsidRPr="00E4577B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77B">
              <w:rPr>
                <w:rFonts w:ascii="Times New Roman" w:hAnsi="Times New Roman" w:cs="Times New Roman"/>
                <w:color w:val="auto"/>
              </w:rPr>
              <w:t>59 770</w:t>
            </w:r>
          </w:p>
        </w:tc>
        <w:tc>
          <w:tcPr>
            <w:tcW w:w="1642" w:type="dxa"/>
          </w:tcPr>
          <w:p w:rsidR="00654A7B" w:rsidRPr="00E4577B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77B">
              <w:rPr>
                <w:rFonts w:ascii="Times New Roman" w:hAnsi="Times New Roman" w:cs="Times New Roman"/>
                <w:color w:val="auto"/>
              </w:rPr>
              <w:t>61 357</w:t>
            </w:r>
          </w:p>
        </w:tc>
      </w:tr>
    </w:tbl>
    <w:p w:rsidR="00654A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FF0000"/>
        </w:rPr>
      </w:pPr>
    </w:p>
    <w:p w:rsidR="00654A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</w:rPr>
        <w:drawing>
          <wp:inline distT="0" distB="0" distL="0" distR="0" wp14:anchorId="686DF2A0" wp14:editId="5D01C3EB">
            <wp:extent cx="3439598" cy="2282972"/>
            <wp:effectExtent l="0" t="0" r="889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2" t="8168" r="2318" b="8609"/>
                    <a:stretch/>
                  </pic:blipFill>
                  <pic:spPr bwMode="auto">
                    <a:xfrm>
                      <a:off x="0" y="0"/>
                      <a:ext cx="3439600" cy="228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4A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b/>
          <w:color w:val="FF0000"/>
        </w:rPr>
      </w:pPr>
    </w:p>
    <w:p w:rsidR="00654A7B" w:rsidRPr="00E457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E4577B">
        <w:rPr>
          <w:rFonts w:ascii="Times New Roman" w:hAnsi="Times New Roman" w:cs="Times New Roman"/>
          <w:b/>
          <w:color w:val="auto"/>
        </w:rPr>
        <w:t xml:space="preserve">Число объединений и научных обществ в </w:t>
      </w:r>
      <w:r w:rsidR="00E4577B" w:rsidRPr="00E4577B">
        <w:rPr>
          <w:rFonts w:ascii="Times New Roman" w:hAnsi="Times New Roman" w:cs="Times New Roman"/>
          <w:b/>
          <w:color w:val="auto"/>
        </w:rPr>
        <w:t xml:space="preserve">городской и сельской местности </w:t>
      </w:r>
    </w:p>
    <w:p w:rsidR="00654A7B" w:rsidRPr="00E457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654A7B" w:rsidRPr="00E4577B" w:rsidTr="00994351">
        <w:tc>
          <w:tcPr>
            <w:tcW w:w="3282" w:type="dxa"/>
          </w:tcPr>
          <w:p w:rsidR="00654A7B" w:rsidRPr="00E4577B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77B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3283" w:type="dxa"/>
          </w:tcPr>
          <w:p w:rsidR="00654A7B" w:rsidRPr="00E4577B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77B">
              <w:rPr>
                <w:rFonts w:ascii="Times New Roman" w:hAnsi="Times New Roman" w:cs="Times New Roman"/>
                <w:color w:val="auto"/>
              </w:rPr>
              <w:t>Городские поселения</w:t>
            </w:r>
          </w:p>
        </w:tc>
        <w:tc>
          <w:tcPr>
            <w:tcW w:w="3283" w:type="dxa"/>
          </w:tcPr>
          <w:p w:rsidR="00654A7B" w:rsidRPr="00E4577B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77B">
              <w:rPr>
                <w:rFonts w:ascii="Times New Roman" w:hAnsi="Times New Roman" w:cs="Times New Roman"/>
                <w:color w:val="auto"/>
              </w:rPr>
              <w:t>Сельская местность</w:t>
            </w:r>
          </w:p>
        </w:tc>
      </w:tr>
      <w:tr w:rsidR="00654A7B" w:rsidRPr="00E4577B" w:rsidTr="00994351">
        <w:tc>
          <w:tcPr>
            <w:tcW w:w="3282" w:type="dxa"/>
          </w:tcPr>
          <w:p w:rsidR="00654A7B" w:rsidRPr="00E4577B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77B">
              <w:rPr>
                <w:rFonts w:ascii="Times New Roman" w:hAnsi="Times New Roman" w:cs="Times New Roman"/>
                <w:color w:val="auto"/>
              </w:rPr>
              <w:t>4 811</w:t>
            </w:r>
          </w:p>
        </w:tc>
        <w:tc>
          <w:tcPr>
            <w:tcW w:w="3283" w:type="dxa"/>
          </w:tcPr>
          <w:p w:rsidR="00654A7B" w:rsidRPr="00E4577B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77B">
              <w:rPr>
                <w:rFonts w:ascii="Times New Roman" w:hAnsi="Times New Roman" w:cs="Times New Roman"/>
                <w:color w:val="auto"/>
              </w:rPr>
              <w:t>4 630</w:t>
            </w:r>
          </w:p>
        </w:tc>
        <w:tc>
          <w:tcPr>
            <w:tcW w:w="3283" w:type="dxa"/>
          </w:tcPr>
          <w:p w:rsidR="00654A7B" w:rsidRPr="00E4577B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77B">
              <w:rPr>
                <w:rFonts w:ascii="Times New Roman" w:hAnsi="Times New Roman" w:cs="Times New Roman"/>
                <w:color w:val="auto"/>
              </w:rPr>
              <w:t>181</w:t>
            </w:r>
          </w:p>
        </w:tc>
      </w:tr>
    </w:tbl>
    <w:p w:rsidR="00654A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FF0000"/>
        </w:rPr>
      </w:pPr>
    </w:p>
    <w:p w:rsidR="00654A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FF0000"/>
        </w:rPr>
      </w:pPr>
      <w:r w:rsidRPr="00DA0F2E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2F68E8CD" wp14:editId="66B7D06B">
            <wp:extent cx="4220774" cy="2143692"/>
            <wp:effectExtent l="0" t="0" r="2794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4A7B" w:rsidRDefault="00654A7B" w:rsidP="00654A7B">
      <w:pPr>
        <w:widowControl/>
        <w:shd w:val="clear" w:color="auto" w:fill="FFFFFF"/>
        <w:tabs>
          <w:tab w:val="left" w:pos="411"/>
        </w:tabs>
        <w:ind w:right="-7"/>
        <w:jc w:val="both"/>
        <w:rPr>
          <w:rFonts w:ascii="Times New Roman" w:hAnsi="Times New Roman" w:cs="Times New Roman"/>
          <w:color w:val="auto"/>
        </w:rPr>
      </w:pPr>
    </w:p>
    <w:p w:rsidR="00654A7B" w:rsidRPr="007C3C97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7C3C97">
        <w:rPr>
          <w:rFonts w:ascii="Times New Roman" w:hAnsi="Times New Roman" w:cs="Times New Roman"/>
          <w:color w:val="auto"/>
        </w:rPr>
        <w:t xml:space="preserve">В учреждениях дополнительного образования города Краснодара обучается  84 ребёнка с ограниченными возможностями здоровья и  инвалидностью. </w:t>
      </w:r>
    </w:p>
    <w:p w:rsidR="00654A7B" w:rsidRPr="007C3C97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7C3C97">
        <w:rPr>
          <w:rFonts w:ascii="Times New Roman" w:hAnsi="Times New Roman" w:cs="Times New Roman"/>
          <w:color w:val="auto"/>
        </w:rPr>
        <w:t>44 педагога дополнительного образования на базе МУ ДО «Малая академия», МАОУДО ЦДТ «Прикубанский», МБОУ ДО ДДТ «Созвездие» реализуют  специализированные программы для детей данной категории.</w:t>
      </w:r>
    </w:p>
    <w:p w:rsidR="00654A7B" w:rsidRPr="007C3C97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7C3C97">
        <w:rPr>
          <w:rFonts w:ascii="Times New Roman" w:hAnsi="Times New Roman" w:cs="Times New Roman"/>
          <w:color w:val="auto"/>
        </w:rPr>
        <w:lastRenderedPageBreak/>
        <w:t>Кроме того, МБОУ ДО ДДТ «Созвездие» является муниципальной сетевой инновационной площадкой  по работе с детьми с ОВЗ. Партнёрами учреждения являются дошкольные образовательные и общеобразовательные организации, медицинские учреждения и учреждения социальной защиты.</w:t>
      </w:r>
    </w:p>
    <w:p w:rsidR="00654A7B" w:rsidRPr="008464F7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8464F7">
        <w:rPr>
          <w:rFonts w:ascii="Times New Roman" w:hAnsi="Times New Roman" w:cs="Times New Roman"/>
          <w:color w:val="auto"/>
        </w:rPr>
        <w:t>Дети с ОВЗ и их родители регулярно участвуют в массовых мероприятиях духовно-нравственной, патриотической, творческой, трудовой направленности, проводимых в учреждениях дополнительного образования.</w:t>
      </w:r>
    </w:p>
    <w:p w:rsidR="00654A7B" w:rsidRPr="008464F7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8464F7">
        <w:rPr>
          <w:rFonts w:ascii="Times New Roman" w:hAnsi="Times New Roman" w:cs="Times New Roman"/>
          <w:color w:val="auto"/>
        </w:rPr>
        <w:t xml:space="preserve">С каждым годом увеличивается охват дополнительным образованием  обучающихся, состоящих на профилактическом учете.  </w:t>
      </w:r>
    </w:p>
    <w:p w:rsidR="00654A7B" w:rsidRPr="008E69B2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547"/>
        <w:gridCol w:w="2273"/>
        <w:gridCol w:w="2652"/>
      </w:tblGrid>
      <w:tr w:rsidR="00654A7B" w:rsidRPr="008464F7" w:rsidTr="00994351">
        <w:trPr>
          <w:jc w:val="center"/>
        </w:trPr>
        <w:tc>
          <w:tcPr>
            <w:tcW w:w="4923" w:type="dxa"/>
            <w:gridSpan w:val="2"/>
          </w:tcPr>
          <w:p w:rsidR="00654A7B" w:rsidRPr="008464F7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4F7">
              <w:rPr>
                <w:rFonts w:ascii="Times New Roman" w:hAnsi="Times New Roman" w:cs="Times New Roman"/>
                <w:color w:val="auto"/>
              </w:rPr>
              <w:t>Численность обучающихся, состоящих на учёте</w:t>
            </w:r>
          </w:p>
        </w:tc>
        <w:tc>
          <w:tcPr>
            <w:tcW w:w="4925" w:type="dxa"/>
            <w:gridSpan w:val="2"/>
          </w:tcPr>
          <w:p w:rsidR="00654A7B" w:rsidRPr="008464F7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4F7">
              <w:rPr>
                <w:rFonts w:ascii="Times New Roman" w:hAnsi="Times New Roman" w:cs="Times New Roman"/>
                <w:color w:val="auto"/>
              </w:rPr>
              <w:t>Занято в дополнительном образовании</w:t>
            </w:r>
          </w:p>
        </w:tc>
      </w:tr>
      <w:tr w:rsidR="00654A7B" w:rsidRPr="008464F7" w:rsidTr="00994351">
        <w:trPr>
          <w:jc w:val="center"/>
        </w:trPr>
        <w:tc>
          <w:tcPr>
            <w:tcW w:w="2376" w:type="dxa"/>
          </w:tcPr>
          <w:p w:rsidR="00654A7B" w:rsidRPr="008464F7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4F7">
              <w:rPr>
                <w:rFonts w:ascii="Times New Roman" w:hAnsi="Times New Roman" w:cs="Times New Roman"/>
                <w:color w:val="auto"/>
              </w:rPr>
              <w:t>2018 г.</w:t>
            </w:r>
          </w:p>
        </w:tc>
        <w:tc>
          <w:tcPr>
            <w:tcW w:w="2547" w:type="dxa"/>
          </w:tcPr>
          <w:p w:rsidR="00654A7B" w:rsidRPr="008464F7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4F7">
              <w:rPr>
                <w:rFonts w:ascii="Times New Roman" w:hAnsi="Times New Roman" w:cs="Times New Roman"/>
                <w:color w:val="auto"/>
              </w:rPr>
              <w:t>2019 г.</w:t>
            </w:r>
          </w:p>
        </w:tc>
        <w:tc>
          <w:tcPr>
            <w:tcW w:w="2273" w:type="dxa"/>
          </w:tcPr>
          <w:p w:rsidR="00654A7B" w:rsidRPr="008464F7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4F7">
              <w:rPr>
                <w:rFonts w:ascii="Times New Roman" w:hAnsi="Times New Roman" w:cs="Times New Roman"/>
                <w:color w:val="auto"/>
              </w:rPr>
              <w:t>2018 г.</w:t>
            </w:r>
          </w:p>
        </w:tc>
        <w:tc>
          <w:tcPr>
            <w:tcW w:w="2652" w:type="dxa"/>
          </w:tcPr>
          <w:p w:rsidR="00654A7B" w:rsidRPr="008464F7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4F7">
              <w:rPr>
                <w:rFonts w:ascii="Times New Roman" w:hAnsi="Times New Roman" w:cs="Times New Roman"/>
                <w:color w:val="auto"/>
              </w:rPr>
              <w:t>2019 г.</w:t>
            </w:r>
          </w:p>
        </w:tc>
      </w:tr>
      <w:tr w:rsidR="00654A7B" w:rsidRPr="008464F7" w:rsidTr="00994351">
        <w:trPr>
          <w:jc w:val="center"/>
        </w:trPr>
        <w:tc>
          <w:tcPr>
            <w:tcW w:w="2376" w:type="dxa"/>
          </w:tcPr>
          <w:p w:rsidR="00654A7B" w:rsidRPr="008464F7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4F7">
              <w:rPr>
                <w:rFonts w:ascii="Times New Roman" w:hAnsi="Times New Roman" w:cs="Times New Roman"/>
                <w:color w:val="auto"/>
              </w:rPr>
              <w:t>370</w:t>
            </w:r>
          </w:p>
        </w:tc>
        <w:tc>
          <w:tcPr>
            <w:tcW w:w="2547" w:type="dxa"/>
          </w:tcPr>
          <w:p w:rsidR="00654A7B" w:rsidRPr="008464F7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4F7">
              <w:rPr>
                <w:rFonts w:ascii="Times New Roman" w:hAnsi="Times New Roman" w:cs="Times New Roman"/>
                <w:color w:val="auto"/>
              </w:rPr>
              <w:t>468</w:t>
            </w:r>
          </w:p>
        </w:tc>
        <w:tc>
          <w:tcPr>
            <w:tcW w:w="2273" w:type="dxa"/>
          </w:tcPr>
          <w:p w:rsidR="00654A7B" w:rsidRPr="008464F7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4F7">
              <w:rPr>
                <w:rFonts w:ascii="Times New Roman" w:hAnsi="Times New Roman" w:cs="Times New Roman"/>
                <w:color w:val="auto"/>
              </w:rPr>
              <w:t>370</w:t>
            </w:r>
          </w:p>
        </w:tc>
        <w:tc>
          <w:tcPr>
            <w:tcW w:w="2652" w:type="dxa"/>
          </w:tcPr>
          <w:p w:rsidR="00654A7B" w:rsidRPr="008464F7" w:rsidRDefault="00654A7B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64F7">
              <w:rPr>
                <w:rFonts w:ascii="Times New Roman" w:hAnsi="Times New Roman" w:cs="Times New Roman"/>
                <w:color w:val="auto"/>
              </w:rPr>
              <w:t>468</w:t>
            </w:r>
          </w:p>
        </w:tc>
      </w:tr>
    </w:tbl>
    <w:p w:rsidR="00654A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FF0000"/>
        </w:rPr>
      </w:pPr>
    </w:p>
    <w:p w:rsidR="00654A7B" w:rsidRPr="00EA4A4E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EA4A4E">
        <w:rPr>
          <w:rFonts w:ascii="Times New Roman" w:hAnsi="Times New Roman" w:cs="Times New Roman"/>
          <w:color w:val="auto"/>
        </w:rPr>
        <w:t xml:space="preserve">Организация досуга </w:t>
      </w:r>
      <w:r w:rsidR="00EA4A4E" w:rsidRPr="00EA4A4E">
        <w:rPr>
          <w:rFonts w:ascii="Times New Roman" w:hAnsi="Times New Roman" w:cs="Times New Roman"/>
          <w:color w:val="auto"/>
        </w:rPr>
        <w:t xml:space="preserve">и занятости </w:t>
      </w:r>
      <w:r w:rsidRPr="00EA4A4E">
        <w:rPr>
          <w:rFonts w:ascii="Times New Roman" w:hAnsi="Times New Roman" w:cs="Times New Roman"/>
          <w:color w:val="auto"/>
        </w:rPr>
        <w:t>данной категории подростков является эффективной практикой профилактики безнадзорности и правонарушений среди несовершеннолетних.</w:t>
      </w:r>
    </w:p>
    <w:p w:rsidR="00654A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</w:p>
    <w:p w:rsidR="00654A7B" w:rsidRPr="004A5E9A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Многие учреждения дополнительного образования ведут активную инновационную деятельность.</w:t>
      </w:r>
    </w:p>
    <w:p w:rsidR="00654A7B" w:rsidRPr="004A5E9A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 xml:space="preserve">В 2018 году статус федеральной инновационной площадки присвоен МБОУ «Центр развития творчества детей и юношества». </w:t>
      </w:r>
    </w:p>
    <w:p w:rsidR="00654A7B" w:rsidRPr="004A5E9A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В статусе краевой инновационной п</w:t>
      </w:r>
      <w:r>
        <w:rPr>
          <w:rFonts w:ascii="Times New Roman" w:hAnsi="Times New Roman" w:cs="Times New Roman"/>
          <w:color w:val="auto"/>
        </w:rPr>
        <w:t xml:space="preserve">лощадки работали: с 2014 года – </w:t>
      </w:r>
      <w:r w:rsidRPr="004A5E9A">
        <w:rPr>
          <w:rFonts w:ascii="Times New Roman" w:hAnsi="Times New Roman" w:cs="Times New Roman"/>
          <w:color w:val="auto"/>
        </w:rPr>
        <w:t xml:space="preserve">МУ ДО «Малая академия», с 2015 года </w:t>
      </w:r>
      <w:r>
        <w:rPr>
          <w:rFonts w:ascii="Times New Roman" w:hAnsi="Times New Roman" w:cs="Times New Roman"/>
          <w:color w:val="auto"/>
        </w:rPr>
        <w:t>–</w:t>
      </w:r>
      <w:r w:rsidRPr="004A5E9A">
        <w:rPr>
          <w:rFonts w:ascii="Times New Roman" w:hAnsi="Times New Roman" w:cs="Times New Roman"/>
          <w:color w:val="auto"/>
        </w:rPr>
        <w:t xml:space="preserve"> МБОУ ДОД ЦРДТЮ, с 2016 года </w:t>
      </w:r>
      <w:r>
        <w:rPr>
          <w:rFonts w:ascii="Times New Roman" w:hAnsi="Times New Roman" w:cs="Times New Roman"/>
          <w:color w:val="auto"/>
        </w:rPr>
        <w:t>–</w:t>
      </w:r>
      <w:r w:rsidRPr="004A5E9A">
        <w:rPr>
          <w:rFonts w:ascii="Times New Roman" w:hAnsi="Times New Roman" w:cs="Times New Roman"/>
          <w:color w:val="auto"/>
        </w:rPr>
        <w:t xml:space="preserve"> МБОУ ДО «Центр детского творчества «Прикубанский», департамент образования администрации МО город Краснодар, МКУ МО город Краснодар «Краснодарский научно-методический центр».</w:t>
      </w:r>
    </w:p>
    <w:p w:rsidR="00654A7B" w:rsidRPr="004A5E9A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В статусе муниципальной инновационной площадки в 2019/20 учебном году работают 5 учреждений дополнительного образования: МБОУ ДШИ «Родник», МБОУ ДО ЦТР «Центральный», МБОУ ДО СШ № 1, МБОУ ДО ДЮЦ, МАОУДО «Центр детского творчества «Прикубанский».</w:t>
      </w:r>
    </w:p>
    <w:p w:rsidR="00654A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 xml:space="preserve">В статусе сетевого центра (муниципальной сетевой инновационной площадки) в 2019/20 учебном году работают 4 учреждения дополнительного образования: МУ ДО «Малая академия» по теме «Модели воспитательно-образовательного процесса в обучении детей с особыми образовательными потребностями в образовательных организациях города», </w:t>
      </w:r>
      <w:r>
        <w:rPr>
          <w:rFonts w:ascii="Times New Roman" w:hAnsi="Times New Roman" w:cs="Times New Roman"/>
          <w:color w:val="auto"/>
        </w:rPr>
        <w:t xml:space="preserve">МБОУ ДО </w:t>
      </w:r>
      <w:r w:rsidRPr="004A5E9A">
        <w:rPr>
          <w:rFonts w:ascii="Times New Roman" w:hAnsi="Times New Roman" w:cs="Times New Roman"/>
          <w:color w:val="auto"/>
        </w:rPr>
        <w:t xml:space="preserve">ДДТ «Созвездие» по теме «Педагогическое сопровождение творческих достижений детей-инвалидов в образовательной деятельности дома детского творчества», МБОУ </w:t>
      </w:r>
      <w:r>
        <w:rPr>
          <w:rFonts w:ascii="Times New Roman" w:hAnsi="Times New Roman" w:cs="Times New Roman"/>
          <w:color w:val="auto"/>
        </w:rPr>
        <w:t>ДО ЦРТДЮ</w:t>
      </w:r>
      <w:r w:rsidRPr="004A5E9A">
        <w:rPr>
          <w:rFonts w:ascii="Times New Roman" w:hAnsi="Times New Roman" w:cs="Times New Roman"/>
          <w:color w:val="auto"/>
        </w:rPr>
        <w:t xml:space="preserve"> по теме «Программа физического воспитания обучающихся среднего возраста на основе традиционных казачьих средств в учреждениях дополнительного образования», МБОУ ДО СДЮСШ № 1 по теме «Психолого-педагогическое сопровождение как инновационное направление управления тренировочным процессом юных спортсменов в период подготовки к соревновательной деятельности».</w:t>
      </w:r>
    </w:p>
    <w:p w:rsidR="00654A7B" w:rsidRPr="00C41F23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C41F23">
        <w:rPr>
          <w:rFonts w:ascii="Times New Roman" w:hAnsi="Times New Roman" w:cs="Times New Roman"/>
          <w:color w:val="auto"/>
        </w:rPr>
        <w:t>Решение вопроса увеличения контингента обучающихся связано с выделением дополнительного финансирования на реализацию муниципального задания на 2020 год               и плановый период 2021-2022 года.</w:t>
      </w:r>
    </w:p>
    <w:p w:rsidR="00654A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C41F23">
        <w:rPr>
          <w:rFonts w:ascii="Times New Roman" w:hAnsi="Times New Roman" w:cs="Times New Roman"/>
          <w:color w:val="auto"/>
        </w:rPr>
        <w:t>Кроме того, внедрение современных актуальных программ в новом 2020-2021 учебном году, повышение профессио</w:t>
      </w:r>
      <w:r w:rsidR="00C41F23" w:rsidRPr="00C41F23">
        <w:rPr>
          <w:rFonts w:ascii="Times New Roman" w:hAnsi="Times New Roman" w:cs="Times New Roman"/>
          <w:color w:val="auto"/>
        </w:rPr>
        <w:t>нальной компетентности педагогических работников</w:t>
      </w:r>
      <w:r w:rsidRPr="00C41F23">
        <w:rPr>
          <w:rFonts w:ascii="Times New Roman" w:hAnsi="Times New Roman" w:cs="Times New Roman"/>
          <w:color w:val="auto"/>
        </w:rPr>
        <w:t>, развитие материально-технической базы и создание</w:t>
      </w:r>
      <w:r w:rsidR="00C41F23" w:rsidRPr="00C41F23">
        <w:rPr>
          <w:rFonts w:ascii="Times New Roman" w:hAnsi="Times New Roman" w:cs="Times New Roman"/>
          <w:color w:val="auto"/>
        </w:rPr>
        <w:t xml:space="preserve"> дополнительных площадей</w:t>
      </w:r>
      <w:r w:rsidRPr="00C41F23">
        <w:rPr>
          <w:rFonts w:ascii="Times New Roman" w:hAnsi="Times New Roman" w:cs="Times New Roman"/>
          <w:color w:val="auto"/>
        </w:rPr>
        <w:t>, развитие межведомственного и сетевого взаимодействия с учреждениями высшего и профессионального образования также позволит увеличить охват</w:t>
      </w:r>
      <w:r w:rsidR="00C41F23" w:rsidRPr="00C41F23">
        <w:rPr>
          <w:rFonts w:ascii="Times New Roman" w:hAnsi="Times New Roman" w:cs="Times New Roman"/>
          <w:color w:val="auto"/>
        </w:rPr>
        <w:t xml:space="preserve"> дополнительным образованием детей и подростков города Краснодара</w:t>
      </w:r>
      <w:r w:rsidRPr="00C41F23">
        <w:rPr>
          <w:rFonts w:ascii="Times New Roman" w:hAnsi="Times New Roman" w:cs="Times New Roman"/>
          <w:color w:val="auto"/>
        </w:rPr>
        <w:t>.</w:t>
      </w:r>
    </w:p>
    <w:p w:rsidR="00AD6682" w:rsidRPr="00AD6682" w:rsidRDefault="00AD6682" w:rsidP="00AD6682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D6682">
        <w:rPr>
          <w:rFonts w:ascii="Times New Roman" w:hAnsi="Times New Roman" w:cs="Times New Roman"/>
          <w:color w:val="auto"/>
        </w:rPr>
        <w:t xml:space="preserve">Учреждениями дополнительного образования проведена системная работа  по заполнению базы данных «Сетевой город». </w:t>
      </w:r>
    </w:p>
    <w:p w:rsidR="00654A7B" w:rsidRPr="00FC69D7" w:rsidRDefault="00FC69D7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C69D7">
        <w:rPr>
          <w:rFonts w:ascii="Times New Roman" w:hAnsi="Times New Roman" w:cs="Times New Roman"/>
          <w:color w:val="auto"/>
        </w:rPr>
        <w:lastRenderedPageBreak/>
        <w:t>А</w:t>
      </w:r>
      <w:r w:rsidR="00654A7B" w:rsidRPr="00FC69D7">
        <w:rPr>
          <w:rFonts w:ascii="Times New Roman" w:hAnsi="Times New Roman" w:cs="Times New Roman"/>
          <w:color w:val="auto"/>
        </w:rPr>
        <w:t xml:space="preserve">нализ контроля  занятости контингента </w:t>
      </w:r>
      <w:r w:rsidRPr="00FC69D7">
        <w:rPr>
          <w:rFonts w:ascii="Times New Roman" w:hAnsi="Times New Roman" w:cs="Times New Roman"/>
          <w:color w:val="auto"/>
        </w:rPr>
        <w:t xml:space="preserve">воспитанников </w:t>
      </w:r>
      <w:r w:rsidR="00654A7B" w:rsidRPr="00FC69D7">
        <w:rPr>
          <w:rFonts w:ascii="Times New Roman" w:hAnsi="Times New Roman" w:cs="Times New Roman"/>
          <w:color w:val="auto"/>
        </w:rPr>
        <w:t>в системе дополнительно образования через систему «Сетевой город». Образование»</w:t>
      </w:r>
      <w:r w:rsidRPr="00FC69D7">
        <w:rPr>
          <w:rFonts w:ascii="Times New Roman" w:hAnsi="Times New Roman" w:cs="Times New Roman"/>
          <w:color w:val="auto"/>
        </w:rPr>
        <w:t xml:space="preserve"> еженедельно осуществляет МКУ КМЦИКТ «Старт»</w:t>
      </w:r>
      <w:r w:rsidR="00654A7B" w:rsidRPr="00FC69D7">
        <w:rPr>
          <w:rFonts w:ascii="Times New Roman" w:hAnsi="Times New Roman" w:cs="Times New Roman"/>
          <w:color w:val="auto"/>
        </w:rPr>
        <w:t>.</w:t>
      </w:r>
    </w:p>
    <w:p w:rsidR="00654A7B" w:rsidRPr="004A5E9A" w:rsidRDefault="00654A7B" w:rsidP="00654A7B">
      <w:pPr>
        <w:widowControl/>
        <w:tabs>
          <w:tab w:val="left" w:pos="411"/>
        </w:tabs>
        <w:ind w:right="-7"/>
        <w:outlineLvl w:val="1"/>
        <w:rPr>
          <w:rFonts w:ascii="Times New Roman" w:hAnsi="Times New Roman" w:cs="Times New Roman"/>
          <w:b/>
          <w:color w:val="auto"/>
        </w:rPr>
      </w:pPr>
    </w:p>
    <w:p w:rsidR="00654A7B" w:rsidRPr="004A5E9A" w:rsidRDefault="00654A7B" w:rsidP="00072889">
      <w:pPr>
        <w:widowControl/>
        <w:tabs>
          <w:tab w:val="left" w:pos="411"/>
        </w:tabs>
        <w:ind w:right="-7" w:firstLine="709"/>
        <w:jc w:val="center"/>
        <w:outlineLvl w:val="1"/>
        <w:rPr>
          <w:rFonts w:ascii="Times New Roman" w:hAnsi="Times New Roman" w:cs="Times New Roman"/>
          <w:b/>
          <w:color w:val="auto"/>
        </w:rPr>
      </w:pPr>
      <w:r w:rsidRPr="004A5E9A">
        <w:rPr>
          <w:rFonts w:ascii="Times New Roman" w:hAnsi="Times New Roman" w:cs="Times New Roman"/>
          <w:b/>
          <w:color w:val="auto"/>
        </w:rPr>
        <w:t>2.4. Анализ кадрового состава</w:t>
      </w:r>
    </w:p>
    <w:p w:rsidR="00654A7B" w:rsidRPr="004A5E9A" w:rsidRDefault="00654A7B" w:rsidP="00654A7B">
      <w:pPr>
        <w:widowControl/>
        <w:tabs>
          <w:tab w:val="left" w:pos="411"/>
        </w:tabs>
        <w:ind w:right="-7"/>
        <w:rPr>
          <w:rFonts w:ascii="Times New Roman" w:hAnsi="Times New Roman" w:cs="Times New Roman"/>
          <w:color w:val="auto"/>
        </w:rPr>
      </w:pPr>
    </w:p>
    <w:p w:rsidR="00654A7B" w:rsidRPr="00635235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Краснодаре в системе дополнительного образования</w:t>
      </w:r>
      <w:r w:rsidRPr="00635235">
        <w:rPr>
          <w:rFonts w:ascii="Times New Roman" w:hAnsi="Times New Roman" w:cs="Times New Roman"/>
          <w:color w:val="auto"/>
        </w:rPr>
        <w:t xml:space="preserve"> трудятся 1400 педагогических работников. Из них 54% имеют высшую и первую квалификационную категорию:</w:t>
      </w:r>
      <w:r w:rsidRPr="00635235">
        <w:rPr>
          <w:color w:val="auto"/>
        </w:rPr>
        <w:t xml:space="preserve"> </w:t>
      </w:r>
      <w:r w:rsidRPr="00635235">
        <w:rPr>
          <w:rFonts w:ascii="Times New Roman" w:hAnsi="Times New Roman" w:cs="Times New Roman"/>
          <w:color w:val="auto"/>
        </w:rPr>
        <w:t>высшую квалификационную категорию – 415 человек, первую квалификационную категорию – 297 человек.</w:t>
      </w:r>
    </w:p>
    <w:p w:rsidR="00654A7B" w:rsidRPr="004A5E9A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366EDF">
        <w:rPr>
          <w:rFonts w:ascii="Times New Roman" w:hAnsi="Times New Roman" w:cs="Times New Roman"/>
          <w:color w:val="auto"/>
        </w:rPr>
        <w:t>226 педагогических работников и 21 руководитель (15 </w:t>
      </w:r>
      <w:r w:rsidRPr="004A5E9A">
        <w:rPr>
          <w:rFonts w:ascii="Times New Roman" w:hAnsi="Times New Roman" w:cs="Times New Roman"/>
          <w:color w:val="auto"/>
        </w:rPr>
        <w:t>% от общего количества педагогов) повысили профессиональный уровень на курсах повышения квалификации и переподготовк</w:t>
      </w:r>
      <w:r>
        <w:rPr>
          <w:rFonts w:ascii="Times New Roman" w:hAnsi="Times New Roman" w:cs="Times New Roman"/>
          <w:color w:val="auto"/>
        </w:rPr>
        <w:t>и</w:t>
      </w:r>
      <w:r w:rsidRPr="004A5E9A">
        <w:rPr>
          <w:rFonts w:ascii="Times New Roman" w:hAnsi="Times New Roman" w:cs="Times New Roman"/>
          <w:color w:val="auto"/>
        </w:rPr>
        <w:t>.</w:t>
      </w:r>
    </w:p>
    <w:p w:rsidR="00654A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Ежегодно молодые педагогические работники системы дополнительного образования, реализующие дополнительные общеобразовательные программы, получают дополнительную меру социальной поддержки в виде предоставления грантов в размере 50 000 рублей. Количество грантополучателей увеличилось с 15 до 20 в 2019 году.</w:t>
      </w:r>
    </w:p>
    <w:p w:rsidR="00654A7B" w:rsidRPr="004A5E9A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Традиционно  победители и призёры всероссийских, региональных и муниципальных конкурсов на безвозмездной основе имеют возможность в летний период  отдохнуть в  МБУ КСОЦ «</w:t>
      </w:r>
      <w:r w:rsidRPr="00A76C87">
        <w:rPr>
          <w:rFonts w:ascii="Times New Roman" w:hAnsi="Times New Roman" w:cs="Times New Roman"/>
          <w:color w:val="auto"/>
        </w:rPr>
        <w:t>Ольгинка».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654A7B" w:rsidRPr="004A5E9A" w:rsidRDefault="00654A7B" w:rsidP="00654A7B">
      <w:pPr>
        <w:widowControl/>
        <w:shd w:val="clear" w:color="auto" w:fill="FFFFFF"/>
        <w:tabs>
          <w:tab w:val="left" w:pos="411"/>
        </w:tabs>
        <w:ind w:right="-29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9209D4C" wp14:editId="133F19CB">
            <wp:extent cx="3815715" cy="24841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0" t="15424" r="12309" b="16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>Среди  работников системы дополнительного образования 459 педагогов  имеют учёные и почётные звания, отраслевые награды: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 xml:space="preserve">7 человек имеют </w:t>
      </w:r>
      <w:r w:rsidR="00A74758" w:rsidRPr="00A74758">
        <w:rPr>
          <w:rFonts w:ascii="Times New Roman" w:hAnsi="Times New Roman" w:cs="Times New Roman"/>
          <w:color w:val="auto"/>
        </w:rPr>
        <w:t xml:space="preserve"> учёные звания  (</w:t>
      </w:r>
      <w:r w:rsidRPr="00A74758">
        <w:rPr>
          <w:rFonts w:ascii="Times New Roman" w:hAnsi="Times New Roman" w:cs="Times New Roman"/>
          <w:color w:val="auto"/>
        </w:rPr>
        <w:t>2 кандидата педагогических наук, по   одному педагогу имеют звания кандидата искусствоведения, кандидата геолого-минералогических наук,  кандидата социологических наук, 2 человека звание кандидата филологических наук</w:t>
      </w:r>
      <w:r w:rsidR="00A74758" w:rsidRPr="00A74758">
        <w:rPr>
          <w:rFonts w:ascii="Times New Roman" w:hAnsi="Times New Roman" w:cs="Times New Roman"/>
          <w:color w:val="auto"/>
        </w:rPr>
        <w:t>)</w:t>
      </w:r>
      <w:r w:rsidRPr="00A74758">
        <w:rPr>
          <w:rFonts w:ascii="Times New Roman" w:hAnsi="Times New Roman" w:cs="Times New Roman"/>
          <w:color w:val="auto"/>
        </w:rPr>
        <w:t>;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>2 – «Заслуженный учитель Российской Федерации»;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>2 – «Заслуженный работник культуры РСФСР»;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>1 – «Заслуженный артист РФ»;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>52 – «Отличник народного просвещения» или  нагрудный знак «Почётный работник общего образования РФ»;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>32 – награждены Почётными грамотами Министерства образования и науки Российс-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>кой Федерации;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>1 – «Заслуженный работник физической культуры России»;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>10 – «Заслуженный тренер РСФСР», СССР;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>5 – «Заслуженный мастер спорта»;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>7 – «Отличник физической культуры и спорта России»;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>14 –  «Заслуженный учитель Кубани»;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>1 – «Заслуженный деятель искусств Кубани»;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lastRenderedPageBreak/>
        <w:t>8 – «Заслуженный работник культуры Кубани»;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>10 – «Заслуженный артист Кубани»;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>11  – «Заслуженный работник физической культуры и спорта Кубани»;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>1 – «Заслуженный деятель искусств Кабардино-Балкарской Республики»;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>1 – «Заслуженный артист республики Адыгея»;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>1 – «Заслуженный деятель Всероссийского музыкального общества»;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i/>
          <w:color w:val="auto"/>
        </w:rPr>
      </w:pPr>
      <w:r w:rsidRPr="00A74758">
        <w:rPr>
          <w:rFonts w:ascii="Times New Roman" w:hAnsi="Times New Roman" w:cs="Times New Roman"/>
          <w:color w:val="auto"/>
        </w:rPr>
        <w:t>5 – члены Союза журналистов России, союза композиторов Кубани, союза художников Кубани, Краснодарского союза художников Авангарда;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>1 – «Почётный работник воспитания и просвещения»;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 xml:space="preserve">260 </w:t>
      </w:r>
      <w:r w:rsidRPr="00A74758">
        <w:rPr>
          <w:rFonts w:ascii="Times New Roman" w:hAnsi="Times New Roman" w:cs="Times New Roman"/>
          <w:i/>
          <w:color w:val="auto"/>
        </w:rPr>
        <w:t xml:space="preserve"> </w:t>
      </w:r>
      <w:r w:rsidRPr="00A74758">
        <w:rPr>
          <w:rFonts w:ascii="Times New Roman" w:hAnsi="Times New Roman" w:cs="Times New Roman"/>
          <w:color w:val="auto"/>
        </w:rPr>
        <w:t>–</w:t>
      </w:r>
      <w:r w:rsidRPr="00A74758">
        <w:rPr>
          <w:rFonts w:ascii="Times New Roman" w:hAnsi="Times New Roman" w:cs="Times New Roman"/>
          <w:i/>
          <w:color w:val="auto"/>
        </w:rPr>
        <w:t xml:space="preserve"> </w:t>
      </w:r>
      <w:r w:rsidRPr="00A74758">
        <w:rPr>
          <w:rFonts w:ascii="Times New Roman" w:hAnsi="Times New Roman" w:cs="Times New Roman"/>
          <w:color w:val="auto"/>
        </w:rPr>
        <w:t>«Спортивный судья»;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>2  – мастера спорта России;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>10 – «Мастер международного класса».</w:t>
      </w:r>
    </w:p>
    <w:p w:rsidR="00654A7B" w:rsidRPr="00A74758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4758">
        <w:rPr>
          <w:rFonts w:ascii="Times New Roman" w:hAnsi="Times New Roman" w:cs="Times New Roman"/>
          <w:color w:val="auto"/>
        </w:rPr>
        <w:t>15 педагогических работников краснодарских учреждений дополнительного образования награждены медалью «За службу образованию».</w:t>
      </w:r>
      <w:r w:rsidR="00D758A5">
        <w:rPr>
          <w:rFonts w:ascii="Times New Roman" w:hAnsi="Times New Roman" w:cs="Times New Roman"/>
          <w:color w:val="auto"/>
        </w:rPr>
        <w:t xml:space="preserve"> </w:t>
      </w:r>
    </w:p>
    <w:p w:rsidR="00654A7B" w:rsidRPr="004A5E9A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 xml:space="preserve">Рост заработной платы педагогических работников, стимулирующие выплаты молодым специалистам позволили в последнее время привлекать в образовательные организации выпускников </w:t>
      </w:r>
      <w:r>
        <w:rPr>
          <w:rFonts w:ascii="Times New Roman" w:hAnsi="Times New Roman" w:cs="Times New Roman"/>
          <w:color w:val="auto"/>
        </w:rPr>
        <w:t xml:space="preserve">высших учебных заведений. </w:t>
      </w:r>
    </w:p>
    <w:p w:rsidR="00654A7B" w:rsidRPr="004A5E9A" w:rsidRDefault="00654A7B" w:rsidP="00654A7B">
      <w:pPr>
        <w:widowControl/>
        <w:tabs>
          <w:tab w:val="left" w:pos="411"/>
        </w:tabs>
        <w:ind w:right="-7"/>
        <w:rPr>
          <w:rFonts w:ascii="Times New Roman" w:hAnsi="Times New Roman" w:cs="Times New Roman"/>
          <w:color w:val="auto"/>
        </w:rPr>
      </w:pPr>
    </w:p>
    <w:p w:rsidR="00654A7B" w:rsidRPr="004A5E9A" w:rsidRDefault="00654A7B" w:rsidP="00072889">
      <w:pPr>
        <w:widowControl/>
        <w:tabs>
          <w:tab w:val="left" w:pos="411"/>
        </w:tabs>
        <w:ind w:right="-7" w:firstLine="709"/>
        <w:jc w:val="center"/>
        <w:outlineLvl w:val="1"/>
        <w:rPr>
          <w:rFonts w:ascii="Times New Roman" w:hAnsi="Times New Roman" w:cs="Times New Roman"/>
          <w:b/>
          <w:color w:val="auto"/>
        </w:rPr>
      </w:pPr>
      <w:r w:rsidRPr="004A5E9A">
        <w:rPr>
          <w:rFonts w:ascii="Times New Roman" w:hAnsi="Times New Roman" w:cs="Times New Roman"/>
          <w:b/>
          <w:color w:val="auto"/>
        </w:rPr>
        <w:t>2.5. Анализ материально-технических условий</w:t>
      </w:r>
    </w:p>
    <w:p w:rsidR="00654A7B" w:rsidRPr="004A5E9A" w:rsidRDefault="00654A7B" w:rsidP="00654A7B">
      <w:pPr>
        <w:widowControl/>
        <w:tabs>
          <w:tab w:val="left" w:pos="411"/>
        </w:tabs>
        <w:ind w:right="-7"/>
        <w:rPr>
          <w:rFonts w:ascii="Times New Roman" w:hAnsi="Times New Roman" w:cs="Times New Roman"/>
          <w:color w:val="auto"/>
        </w:rPr>
      </w:pPr>
    </w:p>
    <w:p w:rsidR="00654A7B" w:rsidRPr="004B5390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B5390">
        <w:rPr>
          <w:rFonts w:ascii="Times New Roman" w:hAnsi="Times New Roman" w:cs="Times New Roman"/>
          <w:color w:val="auto"/>
        </w:rPr>
        <w:t>Все 27 учреждений дополнительного образования города Краснодара  (100 %) имеют помещения в оперативном пользовании.</w:t>
      </w:r>
    </w:p>
    <w:p w:rsidR="00E56FE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B5390">
        <w:rPr>
          <w:rFonts w:ascii="Times New Roman" w:hAnsi="Times New Roman" w:cs="Times New Roman"/>
          <w:color w:val="auto"/>
        </w:rPr>
        <w:t xml:space="preserve">9 из 10 спортивных школ проводят занятия на  собственных базах. Исключением является  МБОУ ДО ДЮСШ № 2, которая проводит занятия на арендуемых площадях. </w:t>
      </w:r>
    </w:p>
    <w:p w:rsidR="00654A7B" w:rsidRPr="00E56FEB" w:rsidRDefault="00654A7B" w:rsidP="00E56FE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602AA">
        <w:rPr>
          <w:rFonts w:ascii="Times New Roman" w:hAnsi="Times New Roman" w:cs="Times New Roman"/>
          <w:color w:val="auto"/>
        </w:rPr>
        <w:t>МАОУ ДО СШ № 6 располагает двумя   бассейнами,  в которых на бюджетной (бесплатной) основе проводятся тренировочные занятия с обучающимися по виду спорта «Плавание». Данное направление является очень востребованным,  но в силу ограниченности ресурсов спортивная школа не может удовлетворить   всех желающих заниматься плавание</w:t>
      </w:r>
      <w:r w:rsidR="00F602AA" w:rsidRPr="00F602AA">
        <w:rPr>
          <w:rFonts w:ascii="Times New Roman" w:hAnsi="Times New Roman" w:cs="Times New Roman"/>
          <w:color w:val="auto"/>
        </w:rPr>
        <w:t>м.</w:t>
      </w:r>
    </w:p>
    <w:p w:rsidR="00654A7B" w:rsidRPr="00DC3211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E56FEB">
        <w:rPr>
          <w:rFonts w:ascii="Times New Roman" w:hAnsi="Times New Roman" w:cs="Times New Roman"/>
          <w:color w:val="auto"/>
        </w:rPr>
        <w:t xml:space="preserve">В целом </w:t>
      </w:r>
      <w:r>
        <w:rPr>
          <w:rFonts w:ascii="Times New Roman" w:hAnsi="Times New Roman" w:cs="Times New Roman"/>
          <w:color w:val="auto"/>
        </w:rPr>
        <w:t>и</w:t>
      </w:r>
      <w:r w:rsidRPr="00A76C87">
        <w:rPr>
          <w:rFonts w:ascii="Times New Roman" w:hAnsi="Times New Roman" w:cs="Times New Roman"/>
          <w:color w:val="auto"/>
        </w:rPr>
        <w:t>нфраструктура современного дополнительного образования де</w:t>
      </w:r>
      <w:r>
        <w:rPr>
          <w:rFonts w:ascii="Times New Roman" w:hAnsi="Times New Roman" w:cs="Times New Roman"/>
          <w:color w:val="auto"/>
        </w:rPr>
        <w:t xml:space="preserve">тей города Краснодара </w:t>
      </w:r>
      <w:r w:rsidRPr="00A76C87">
        <w:rPr>
          <w:rFonts w:ascii="Times New Roman" w:hAnsi="Times New Roman" w:cs="Times New Roman"/>
          <w:color w:val="auto"/>
        </w:rPr>
        <w:t xml:space="preserve"> создана десятилетия назад, в этой связи уровень развития материально-технической базы в учреждениях не в полной мере соответствует предъявляемым требованиям к повышению качества образования. Остаётся актуальной проблема повышения комфортности помещений для пре</w:t>
      </w:r>
      <w:r>
        <w:rPr>
          <w:rFonts w:ascii="Times New Roman" w:hAnsi="Times New Roman" w:cs="Times New Roman"/>
          <w:color w:val="auto"/>
        </w:rPr>
        <w:t>доставления муниципальных услуг, в том числе увеличение площадей помещений</w:t>
      </w:r>
      <w:r w:rsidRPr="00DC3211">
        <w:rPr>
          <w:rFonts w:ascii="Times New Roman" w:hAnsi="Times New Roman" w:cs="Times New Roman"/>
          <w:color w:val="auto"/>
        </w:rPr>
        <w:t>. Это связано с одной стороны с повышением заинтересованности родителей в получении качественных услуг, с другой стороны значительным ростом детского населения, вызванного миграционными процессами.</w:t>
      </w:r>
    </w:p>
    <w:p w:rsidR="00654A7B" w:rsidRPr="00A76C87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DC3211">
        <w:rPr>
          <w:rFonts w:ascii="Times New Roman" w:hAnsi="Times New Roman" w:cs="Times New Roman"/>
          <w:color w:val="auto"/>
        </w:rPr>
        <w:t>В городе недостаточное количество типовых зданий для учреждений дополнительного образования, в том числе спортивных сооружений.</w:t>
      </w:r>
    </w:p>
    <w:p w:rsidR="00654A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6C87">
        <w:rPr>
          <w:rFonts w:ascii="Times New Roman" w:hAnsi="Times New Roman" w:cs="Times New Roman"/>
          <w:color w:val="auto"/>
        </w:rPr>
        <w:t>Запросы детей и родителей по внедрению в образовательный процесс новых форм дополнительного образования сдерживаются недостаточностью организационных и материально-технических условий для осуществления этих требований.</w:t>
      </w:r>
    </w:p>
    <w:p w:rsidR="00654A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Для решения этих проблем  администрация города выделяет значительные бюджетные средства на строительство и выкуп новых зданий и площадей для учреждений дополнительного образования.</w:t>
      </w:r>
    </w:p>
    <w:p w:rsidR="001871F9" w:rsidRPr="00072889" w:rsidRDefault="00654A7B" w:rsidP="00072889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Объём финансирования отрасли «Образование» города Краснодар</w:t>
      </w:r>
      <w:r>
        <w:rPr>
          <w:rFonts w:ascii="Times New Roman" w:hAnsi="Times New Roman" w:cs="Times New Roman"/>
          <w:color w:val="auto"/>
        </w:rPr>
        <w:t xml:space="preserve">а неуклонно растёт, </w:t>
      </w:r>
      <w:r w:rsidRPr="004A5E9A">
        <w:rPr>
          <w:rFonts w:ascii="Times New Roman" w:hAnsi="Times New Roman" w:cs="Times New Roman"/>
          <w:color w:val="auto"/>
        </w:rPr>
        <w:t xml:space="preserve"> </w:t>
      </w:r>
      <w:r w:rsidRPr="00072889">
        <w:rPr>
          <w:rFonts w:ascii="Times New Roman" w:hAnsi="Times New Roman" w:cs="Times New Roman"/>
          <w:color w:val="auto"/>
        </w:rPr>
        <w:t xml:space="preserve">за последние пять лет  он увеличился на 30 %. </w:t>
      </w:r>
    </w:p>
    <w:p w:rsidR="00654A7B" w:rsidRPr="00072889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072889">
        <w:rPr>
          <w:rFonts w:ascii="Times New Roman" w:hAnsi="Times New Roman" w:cs="Times New Roman"/>
          <w:color w:val="auto"/>
        </w:rPr>
        <w:t xml:space="preserve">Благодаря этому три учреждения дополнительного образования (МАУ ДО МЭЦ, МАОУДО ЦДТ «Прикубанский», МБОУ ДО ЦДТТ «Юный техник») получили оборудование для техноклубов. </w:t>
      </w:r>
    </w:p>
    <w:p w:rsidR="00654A7B" w:rsidRPr="00E71DE2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072889">
        <w:rPr>
          <w:rFonts w:ascii="Times New Roman" w:hAnsi="Times New Roman" w:cs="Times New Roman"/>
          <w:color w:val="auto"/>
        </w:rPr>
        <w:lastRenderedPageBreak/>
        <w:t xml:space="preserve">В  течение прошлого года </w:t>
      </w:r>
      <w:r w:rsidRPr="00E71DE2">
        <w:rPr>
          <w:rFonts w:ascii="Times New Roman" w:hAnsi="Times New Roman" w:cs="Times New Roman"/>
          <w:color w:val="auto"/>
        </w:rPr>
        <w:t>новые помещения для образ</w:t>
      </w:r>
      <w:r>
        <w:rPr>
          <w:rFonts w:ascii="Times New Roman" w:hAnsi="Times New Roman" w:cs="Times New Roman"/>
          <w:color w:val="auto"/>
        </w:rPr>
        <w:t>овательной деятельности предоставлены</w:t>
      </w:r>
      <w:r w:rsidRPr="00E71DE2">
        <w:rPr>
          <w:rFonts w:ascii="Times New Roman" w:hAnsi="Times New Roman" w:cs="Times New Roman"/>
          <w:color w:val="auto"/>
        </w:rPr>
        <w:t xml:space="preserve"> МБОУ ДО ДШИ «Родник» (ул. Невкипелого, 18) и МАОУ ДО ЦДТ «Прикубанский» (ул. Красных Партизан, 77). </w:t>
      </w:r>
    </w:p>
    <w:p w:rsidR="00654A7B" w:rsidRPr="00E71DE2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E71DE2">
        <w:rPr>
          <w:rFonts w:ascii="Times New Roman" w:hAnsi="Times New Roman" w:cs="Times New Roman"/>
          <w:color w:val="auto"/>
        </w:rPr>
        <w:t xml:space="preserve">В настоящее время к новоселью готовится ЦТР «Центральный». </w:t>
      </w:r>
    </w:p>
    <w:p w:rsidR="00654A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E71DE2">
        <w:rPr>
          <w:rFonts w:ascii="Times New Roman" w:hAnsi="Times New Roman" w:cs="Times New Roman"/>
          <w:color w:val="auto"/>
        </w:rPr>
        <w:t xml:space="preserve">Строится комната школьника «Солнышко» на 250 мест (МАОУДО ЦДТ «Прикубанский»). </w:t>
      </w:r>
    </w:p>
    <w:p w:rsidR="00654A7B" w:rsidRPr="00E56FE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E56FEB">
        <w:rPr>
          <w:rFonts w:ascii="Times New Roman" w:hAnsi="Times New Roman" w:cs="Times New Roman"/>
          <w:color w:val="auto"/>
        </w:rPr>
        <w:t xml:space="preserve">Введены дополнительные спортивные залы для ГДЮСШ площадью 1293 кв.м </w:t>
      </w:r>
    </w:p>
    <w:p w:rsidR="00654A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E71DE2">
        <w:rPr>
          <w:rFonts w:ascii="Times New Roman" w:hAnsi="Times New Roman" w:cs="Times New Roman"/>
          <w:color w:val="auto"/>
        </w:rPr>
        <w:t>Кроме того используются спортивные залы и спортивные площадки общеобразовательных организаций по договору безвозмездного пользования.</w:t>
      </w:r>
      <w:r w:rsidRPr="00A76C87">
        <w:rPr>
          <w:rFonts w:ascii="Times New Roman" w:hAnsi="Times New Roman" w:cs="Times New Roman"/>
          <w:color w:val="auto"/>
        </w:rPr>
        <w:t xml:space="preserve"> </w:t>
      </w:r>
    </w:p>
    <w:p w:rsidR="00654A7B" w:rsidRPr="004A5E9A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В целом отраслью «Образование» муниципального образования город Краснодар реализуются мероприятия по 6 муниципальным программам: «Развитие образования в муниципальн</w:t>
      </w:r>
      <w:r>
        <w:rPr>
          <w:rFonts w:ascii="Times New Roman" w:hAnsi="Times New Roman" w:cs="Times New Roman"/>
          <w:color w:val="auto"/>
        </w:rPr>
        <w:t xml:space="preserve">ом образовании город Краснодар», «Доступная среда», «Город детям», </w:t>
      </w:r>
      <w:r w:rsidRPr="004A5E9A">
        <w:rPr>
          <w:rFonts w:ascii="Times New Roman" w:hAnsi="Times New Roman" w:cs="Times New Roman"/>
          <w:color w:val="auto"/>
        </w:rPr>
        <w:t>«Реализация молодёжной политики на территории муниципально</w:t>
      </w:r>
      <w:r>
        <w:rPr>
          <w:rFonts w:ascii="Times New Roman" w:hAnsi="Times New Roman" w:cs="Times New Roman"/>
          <w:color w:val="auto"/>
        </w:rPr>
        <w:t>го образования город Краснодар»,</w:t>
      </w:r>
      <w:r w:rsidRPr="004A5E9A">
        <w:rPr>
          <w:rFonts w:ascii="Times New Roman" w:hAnsi="Times New Roman" w:cs="Times New Roman"/>
          <w:color w:val="auto"/>
        </w:rPr>
        <w:t xml:space="preserve"> «Содействие занятости населения муниципального образования город Красн</w:t>
      </w:r>
      <w:r>
        <w:rPr>
          <w:rFonts w:ascii="Times New Roman" w:hAnsi="Times New Roman" w:cs="Times New Roman"/>
          <w:color w:val="auto"/>
        </w:rPr>
        <w:t>одар»,</w:t>
      </w:r>
      <w:r w:rsidRPr="004A5E9A">
        <w:rPr>
          <w:rFonts w:ascii="Times New Roman" w:hAnsi="Times New Roman" w:cs="Times New Roman"/>
          <w:color w:val="auto"/>
        </w:rPr>
        <w:t xml:space="preserve"> «Комплексные меры профилактики наркомании в муниципальном образовании город Краснодар»,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хозяйства».</w:t>
      </w:r>
    </w:p>
    <w:p w:rsidR="00654A7B" w:rsidRPr="004A5E9A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Одновременно </w:t>
      </w:r>
      <w:r w:rsidRPr="004A5E9A">
        <w:rPr>
          <w:rFonts w:ascii="Times New Roman" w:hAnsi="Times New Roman" w:cs="Times New Roman"/>
          <w:color w:val="auto"/>
        </w:rPr>
        <w:t xml:space="preserve"> реализуются мероприятия по 5 государственным программам Краснодарско</w:t>
      </w:r>
      <w:r>
        <w:rPr>
          <w:rFonts w:ascii="Times New Roman" w:hAnsi="Times New Roman" w:cs="Times New Roman"/>
          <w:color w:val="auto"/>
        </w:rPr>
        <w:t>го края: «Развитие образования», «Социальная поддержка граждан», «Дети Кубани»,</w:t>
      </w:r>
      <w:r w:rsidRPr="004A5E9A">
        <w:rPr>
          <w:rFonts w:ascii="Times New Roman" w:hAnsi="Times New Roman" w:cs="Times New Roman"/>
          <w:color w:val="auto"/>
        </w:rPr>
        <w:t xml:space="preserve"> «Развитие физической культуры и спорта», «Социально-экономическое и инновационное развитие Краснодарского края».</w:t>
      </w:r>
    </w:p>
    <w:p w:rsidR="00654A7B" w:rsidRDefault="00654A7B" w:rsidP="00654A7B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A76C87">
        <w:rPr>
          <w:rFonts w:ascii="Times New Roman" w:hAnsi="Times New Roman" w:cs="Times New Roman"/>
          <w:color w:val="auto"/>
        </w:rPr>
        <w:t>В целях формирования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 в рамках реализации регионального проекта «Успех каждого ребёнка» на создание в муниципальных общеобразовательных организациях, расположенных в сельской местности, условий для занятий физической культурой и спортом (капитальный ремонт спортивных залов муниципальных общеобразовательных организаций, расположенных в сельской местности) муниципальному образованию город Краснодар в 2019 году выделено из федерального бюджета 2 712,7 т</w:t>
      </w:r>
      <w:r>
        <w:rPr>
          <w:rFonts w:ascii="Times New Roman" w:hAnsi="Times New Roman" w:cs="Times New Roman"/>
          <w:color w:val="auto"/>
        </w:rPr>
        <w:t xml:space="preserve">ыс. рублей, из краевого бюджета – </w:t>
      </w:r>
      <w:r w:rsidRPr="00A76C87">
        <w:rPr>
          <w:rFonts w:ascii="Times New Roman" w:hAnsi="Times New Roman" w:cs="Times New Roman"/>
          <w:color w:val="auto"/>
        </w:rPr>
        <w:t xml:space="preserve">856,6 тыс. рублей. </w:t>
      </w:r>
    </w:p>
    <w:p w:rsidR="001206EE" w:rsidRPr="00A76C87" w:rsidRDefault="001206EE" w:rsidP="00642EE4">
      <w:pPr>
        <w:widowControl/>
        <w:shd w:val="clear" w:color="auto" w:fill="FFFFFF"/>
        <w:tabs>
          <w:tab w:val="left" w:pos="411"/>
        </w:tabs>
        <w:ind w:right="-7"/>
        <w:jc w:val="both"/>
        <w:rPr>
          <w:rFonts w:ascii="Times New Roman" w:hAnsi="Times New Roman" w:cs="Times New Roman"/>
          <w:color w:val="auto"/>
        </w:rPr>
      </w:pPr>
    </w:p>
    <w:p w:rsidR="003C791B" w:rsidRPr="003C791B" w:rsidRDefault="003C791B" w:rsidP="003C791B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lang w:eastAsia="en-US"/>
        </w:rPr>
      </w:pPr>
      <w:r w:rsidRPr="003C791B">
        <w:rPr>
          <w:rFonts w:ascii="Times New Roman" w:eastAsia="Calibri" w:hAnsi="Times New Roman" w:cs="Times New Roman"/>
          <w:color w:val="auto"/>
          <w:lang w:eastAsia="en-US"/>
        </w:rPr>
        <w:t>Средства на оздоровление и организацию отдыха детей, в рамках реализации муниципальной программы город Краснодар «Город детям», государственной программы «Дети Кубани»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552"/>
        <w:gridCol w:w="2233"/>
      </w:tblGrid>
      <w:tr w:rsidR="003C791B" w:rsidRPr="003C791B" w:rsidTr="003C791B">
        <w:tc>
          <w:tcPr>
            <w:tcW w:w="2093" w:type="dxa"/>
          </w:tcPr>
          <w:p w:rsidR="003C791B" w:rsidRDefault="003C791B" w:rsidP="003C791B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3C791B">
              <w:rPr>
                <w:rFonts w:ascii="Times New Roman" w:hAnsi="Times New Roman"/>
                <w:color w:val="auto"/>
              </w:rPr>
              <w:t>Средства</w:t>
            </w:r>
          </w:p>
          <w:p w:rsidR="003C791B" w:rsidRPr="003C791B" w:rsidRDefault="003C791B" w:rsidP="003C791B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3C791B">
              <w:rPr>
                <w:rFonts w:ascii="Times New Roman" w:hAnsi="Times New Roman"/>
                <w:color w:val="auto"/>
              </w:rPr>
              <w:t xml:space="preserve"> (тыс. рублей)</w:t>
            </w:r>
          </w:p>
        </w:tc>
        <w:tc>
          <w:tcPr>
            <w:tcW w:w="2693" w:type="dxa"/>
          </w:tcPr>
          <w:p w:rsidR="003C791B" w:rsidRPr="003C791B" w:rsidRDefault="003C791B" w:rsidP="003C791B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3C791B">
              <w:rPr>
                <w:rFonts w:ascii="Times New Roman" w:hAnsi="Times New Roman"/>
                <w:color w:val="auto"/>
              </w:rPr>
              <w:t>2017 год</w:t>
            </w:r>
          </w:p>
        </w:tc>
        <w:tc>
          <w:tcPr>
            <w:tcW w:w="2552" w:type="dxa"/>
          </w:tcPr>
          <w:p w:rsidR="003C791B" w:rsidRPr="003C791B" w:rsidRDefault="003C791B" w:rsidP="003C791B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3C791B">
              <w:rPr>
                <w:rFonts w:ascii="Times New Roman" w:hAnsi="Times New Roman"/>
                <w:color w:val="auto"/>
              </w:rPr>
              <w:t>2018 год</w:t>
            </w:r>
          </w:p>
        </w:tc>
        <w:tc>
          <w:tcPr>
            <w:tcW w:w="2233" w:type="dxa"/>
          </w:tcPr>
          <w:p w:rsidR="003C791B" w:rsidRPr="003C791B" w:rsidRDefault="003C791B" w:rsidP="003C791B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3C791B">
              <w:rPr>
                <w:rFonts w:ascii="Times New Roman" w:hAnsi="Times New Roman"/>
                <w:color w:val="auto"/>
              </w:rPr>
              <w:t>2019 год</w:t>
            </w:r>
          </w:p>
        </w:tc>
      </w:tr>
      <w:tr w:rsidR="003C791B" w:rsidRPr="003C791B" w:rsidTr="003C791B">
        <w:tc>
          <w:tcPr>
            <w:tcW w:w="2093" w:type="dxa"/>
          </w:tcPr>
          <w:p w:rsidR="003C791B" w:rsidRPr="003C791B" w:rsidRDefault="003C791B" w:rsidP="003C791B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3C791B">
              <w:rPr>
                <w:rFonts w:ascii="Times New Roman" w:hAnsi="Times New Roman"/>
                <w:color w:val="auto"/>
              </w:rPr>
              <w:t>Всего</w:t>
            </w:r>
            <w:r>
              <w:rPr>
                <w:rFonts w:ascii="Times New Roman" w:hAnsi="Times New Roman"/>
                <w:color w:val="auto"/>
              </w:rPr>
              <w:t>:</w:t>
            </w:r>
          </w:p>
        </w:tc>
        <w:tc>
          <w:tcPr>
            <w:tcW w:w="2693" w:type="dxa"/>
          </w:tcPr>
          <w:p w:rsidR="003C791B" w:rsidRPr="003C791B" w:rsidRDefault="003C791B" w:rsidP="003C791B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3C791B">
              <w:rPr>
                <w:rFonts w:ascii="Times New Roman" w:hAnsi="Times New Roman"/>
                <w:color w:val="auto"/>
              </w:rPr>
              <w:t>21237,6</w:t>
            </w:r>
          </w:p>
        </w:tc>
        <w:tc>
          <w:tcPr>
            <w:tcW w:w="2552" w:type="dxa"/>
          </w:tcPr>
          <w:p w:rsidR="003C791B" w:rsidRPr="003C791B" w:rsidRDefault="003C791B" w:rsidP="003C791B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3C791B">
              <w:rPr>
                <w:rFonts w:ascii="Times New Roman" w:hAnsi="Times New Roman"/>
                <w:color w:val="auto"/>
              </w:rPr>
              <w:t>21237,4</w:t>
            </w:r>
          </w:p>
        </w:tc>
        <w:tc>
          <w:tcPr>
            <w:tcW w:w="2233" w:type="dxa"/>
          </w:tcPr>
          <w:p w:rsidR="003C791B" w:rsidRPr="003C791B" w:rsidRDefault="003C791B" w:rsidP="003C791B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3C791B">
              <w:rPr>
                <w:rFonts w:ascii="Times New Roman" w:hAnsi="Times New Roman"/>
                <w:color w:val="auto"/>
              </w:rPr>
              <w:t>28170,3</w:t>
            </w:r>
          </w:p>
        </w:tc>
      </w:tr>
    </w:tbl>
    <w:p w:rsidR="00654A7B" w:rsidRDefault="00654A7B" w:rsidP="003C791B">
      <w:pPr>
        <w:pStyle w:val="1"/>
        <w:widowControl/>
        <w:shd w:val="clear" w:color="auto" w:fill="auto"/>
        <w:tabs>
          <w:tab w:val="left" w:pos="411"/>
        </w:tabs>
        <w:ind w:right="-290" w:firstLine="0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5F7016" w:rsidRPr="004A5E9A" w:rsidRDefault="005F7016" w:rsidP="00AD0BCE">
      <w:pPr>
        <w:widowControl/>
        <w:tabs>
          <w:tab w:val="left" w:pos="411"/>
        </w:tabs>
        <w:ind w:right="-7" w:firstLine="709"/>
        <w:jc w:val="center"/>
        <w:outlineLvl w:val="1"/>
        <w:rPr>
          <w:rFonts w:ascii="Times New Roman" w:hAnsi="Times New Roman" w:cs="Times New Roman"/>
          <w:b/>
          <w:color w:val="auto"/>
        </w:rPr>
      </w:pPr>
      <w:r w:rsidRPr="004A5E9A">
        <w:rPr>
          <w:rFonts w:ascii="Times New Roman" w:hAnsi="Times New Roman" w:cs="Times New Roman"/>
          <w:b/>
          <w:color w:val="auto"/>
        </w:rPr>
        <w:t>2.6. Анализ сетевого взаимодействия и социального партнёрства</w:t>
      </w:r>
    </w:p>
    <w:p w:rsidR="005F7016" w:rsidRPr="004A5E9A" w:rsidRDefault="005F7016" w:rsidP="00CB79AF">
      <w:pPr>
        <w:widowControl/>
        <w:tabs>
          <w:tab w:val="left" w:pos="411"/>
        </w:tabs>
        <w:ind w:right="-7"/>
        <w:rPr>
          <w:rFonts w:ascii="Times New Roman" w:hAnsi="Times New Roman" w:cs="Times New Roman"/>
          <w:color w:val="auto"/>
        </w:rPr>
      </w:pP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063764">
        <w:rPr>
          <w:rFonts w:ascii="Times New Roman" w:hAnsi="Times New Roman" w:cs="Times New Roman"/>
          <w:color w:val="auto"/>
        </w:rPr>
        <w:t xml:space="preserve">В городе </w:t>
      </w:r>
      <w:r w:rsidR="004827AA" w:rsidRPr="00063764">
        <w:rPr>
          <w:rFonts w:ascii="Times New Roman" w:hAnsi="Times New Roman" w:cs="Times New Roman"/>
          <w:color w:val="auto"/>
        </w:rPr>
        <w:t xml:space="preserve">Краснодаре </w:t>
      </w:r>
      <w:r w:rsidRPr="00063764">
        <w:rPr>
          <w:rFonts w:ascii="Times New Roman" w:hAnsi="Times New Roman" w:cs="Times New Roman"/>
          <w:color w:val="auto"/>
        </w:rPr>
        <w:t>организовано вз</w:t>
      </w:r>
      <w:r w:rsidR="004827AA" w:rsidRPr="00063764">
        <w:rPr>
          <w:rFonts w:ascii="Times New Roman" w:hAnsi="Times New Roman" w:cs="Times New Roman"/>
          <w:color w:val="auto"/>
        </w:rPr>
        <w:t>аимодействие внутри учреждений</w:t>
      </w:r>
      <w:r w:rsidRPr="00063764">
        <w:rPr>
          <w:rFonts w:ascii="Times New Roman" w:hAnsi="Times New Roman" w:cs="Times New Roman"/>
          <w:color w:val="auto"/>
        </w:rPr>
        <w:t xml:space="preserve"> допо</w:t>
      </w:r>
      <w:r w:rsidR="004827AA" w:rsidRPr="00063764">
        <w:rPr>
          <w:rFonts w:ascii="Times New Roman" w:hAnsi="Times New Roman" w:cs="Times New Roman"/>
          <w:color w:val="auto"/>
        </w:rPr>
        <w:t xml:space="preserve">лнительного образования, взаимодействие учреждений дополнительного образования, </w:t>
      </w:r>
      <w:r w:rsidR="006D771C" w:rsidRPr="00063764">
        <w:rPr>
          <w:rFonts w:ascii="Times New Roman" w:hAnsi="Times New Roman" w:cs="Times New Roman"/>
          <w:color w:val="auto"/>
        </w:rPr>
        <w:t xml:space="preserve">дошкольных и </w:t>
      </w:r>
      <w:r w:rsidR="004827AA" w:rsidRPr="00063764">
        <w:rPr>
          <w:rFonts w:ascii="Times New Roman" w:hAnsi="Times New Roman" w:cs="Times New Roman"/>
          <w:color w:val="auto"/>
        </w:rPr>
        <w:t xml:space="preserve">общеобразовательных </w:t>
      </w:r>
      <w:r w:rsidR="004827AA">
        <w:rPr>
          <w:rFonts w:ascii="Times New Roman" w:hAnsi="Times New Roman" w:cs="Times New Roman"/>
          <w:color w:val="auto"/>
        </w:rPr>
        <w:t>организаций и  организаций</w:t>
      </w:r>
      <w:r w:rsidRPr="004A5E9A">
        <w:rPr>
          <w:rFonts w:ascii="Times New Roman" w:hAnsi="Times New Roman" w:cs="Times New Roman"/>
          <w:color w:val="auto"/>
        </w:rPr>
        <w:t xml:space="preserve"> высшего образования.</w:t>
      </w:r>
    </w:p>
    <w:p w:rsidR="008D51FF" w:rsidRPr="00063764" w:rsidRDefault="008D51FF" w:rsidP="008D51F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063764">
        <w:rPr>
          <w:rFonts w:ascii="Times New Roman" w:hAnsi="Times New Roman" w:cs="Times New Roman"/>
          <w:color w:val="auto"/>
        </w:rPr>
        <w:t>Регулярно проводятся совместные мероприятия УДО с учреждениями культуры  (музеи, библиотеки, театры) и спорта, ведущими ВУЗами и  СПО</w:t>
      </w:r>
      <w:r w:rsidRPr="00063764">
        <w:rPr>
          <w:color w:val="auto"/>
        </w:rPr>
        <w:t xml:space="preserve"> </w:t>
      </w:r>
      <w:r w:rsidRPr="00063764">
        <w:rPr>
          <w:rFonts w:ascii="Times New Roman" w:hAnsi="Times New Roman" w:cs="Times New Roman"/>
          <w:color w:val="auto"/>
        </w:rPr>
        <w:t>города</w:t>
      </w:r>
      <w:r w:rsidR="00EF14D5" w:rsidRPr="00063764">
        <w:rPr>
          <w:rFonts w:ascii="Times New Roman" w:hAnsi="Times New Roman" w:cs="Times New Roman"/>
          <w:color w:val="auto"/>
        </w:rPr>
        <w:t>.</w:t>
      </w:r>
    </w:p>
    <w:p w:rsidR="008D51FF" w:rsidRPr="00063764" w:rsidRDefault="00EF14D5" w:rsidP="008D51F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063764">
        <w:rPr>
          <w:rFonts w:ascii="Times New Roman" w:hAnsi="Times New Roman" w:cs="Times New Roman"/>
          <w:color w:val="auto"/>
        </w:rPr>
        <w:t>Заключены д</w:t>
      </w:r>
      <w:r w:rsidR="008D51FF" w:rsidRPr="00063764">
        <w:rPr>
          <w:rFonts w:ascii="Times New Roman" w:hAnsi="Times New Roman" w:cs="Times New Roman"/>
          <w:color w:val="auto"/>
        </w:rPr>
        <w:t>оговоры о повышении квалификации педагогических работников дополнительного образования (ФГОУ ВО «</w:t>
      </w:r>
      <w:r w:rsidR="002E5C6C" w:rsidRPr="00063764">
        <w:rPr>
          <w:rFonts w:ascii="Times New Roman" w:hAnsi="Times New Roman" w:cs="Times New Roman"/>
          <w:color w:val="auto"/>
        </w:rPr>
        <w:t>КубГУ», ФГОУ ВО «УФКТиС» и др.).</w:t>
      </w:r>
    </w:p>
    <w:p w:rsidR="008D51FF" w:rsidRPr="00063764" w:rsidRDefault="00EF14D5" w:rsidP="008D51F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063764">
        <w:rPr>
          <w:rFonts w:ascii="Times New Roman" w:hAnsi="Times New Roman" w:cs="Times New Roman"/>
          <w:color w:val="auto"/>
        </w:rPr>
        <w:t>Налажено в</w:t>
      </w:r>
      <w:r w:rsidR="008D51FF" w:rsidRPr="00063764">
        <w:rPr>
          <w:rFonts w:ascii="Times New Roman" w:hAnsi="Times New Roman" w:cs="Times New Roman"/>
          <w:color w:val="auto"/>
        </w:rPr>
        <w:t>заимодействие с АНО «Локомотив-Школьная б</w:t>
      </w:r>
      <w:r w:rsidR="002E5C6C" w:rsidRPr="00063764">
        <w:rPr>
          <w:rFonts w:ascii="Times New Roman" w:hAnsi="Times New Roman" w:cs="Times New Roman"/>
          <w:color w:val="auto"/>
        </w:rPr>
        <w:t>аскетбольная лига».</w:t>
      </w:r>
    </w:p>
    <w:p w:rsidR="008D51FF" w:rsidRPr="00063764" w:rsidRDefault="002E5C6C" w:rsidP="008D51F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063764">
        <w:rPr>
          <w:rFonts w:ascii="Times New Roman" w:hAnsi="Times New Roman" w:cs="Times New Roman"/>
          <w:color w:val="auto"/>
        </w:rPr>
        <w:lastRenderedPageBreak/>
        <w:t>Привлекаются бизнес-партнёры</w:t>
      </w:r>
      <w:r w:rsidR="008D51FF" w:rsidRPr="00063764">
        <w:rPr>
          <w:rFonts w:ascii="Times New Roman" w:hAnsi="Times New Roman" w:cs="Times New Roman"/>
          <w:color w:val="auto"/>
        </w:rPr>
        <w:t xml:space="preserve"> (ООО «УралСиббанк», «Центр-Инвест» и др.) для проведения </w:t>
      </w:r>
      <w:r w:rsidR="00063764" w:rsidRPr="00063764">
        <w:rPr>
          <w:rFonts w:ascii="Times New Roman" w:hAnsi="Times New Roman" w:cs="Times New Roman"/>
          <w:color w:val="auto"/>
        </w:rPr>
        <w:t xml:space="preserve">мероприятий, в частности </w:t>
      </w:r>
      <w:r w:rsidR="008D51FF" w:rsidRPr="00063764">
        <w:rPr>
          <w:rFonts w:ascii="Times New Roman" w:hAnsi="Times New Roman" w:cs="Times New Roman"/>
          <w:color w:val="auto"/>
        </w:rPr>
        <w:t>Школ финансовой и правовой грамотности.</w:t>
      </w: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Сетевое взаимодействие осуществляется каждым учреждением  на различных уровнях.</w:t>
      </w:r>
    </w:p>
    <w:p w:rsidR="003F1155" w:rsidRPr="003F1155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3F1155">
        <w:rPr>
          <w:rFonts w:ascii="Times New Roman" w:hAnsi="Times New Roman" w:cs="Times New Roman"/>
          <w:color w:val="auto"/>
        </w:rPr>
        <w:t>Так, например, сетевое взаимодействие МУ ДО «Малая академия» включает сотрудничество партнёров (ФГБОУ ВО «Кубанский государственный университет», общеобразовательные организации города Краснодара (гимназии № 3, 18, 23, 82, 87, лицеи № 4, 48, 64, 90, средние школы № 32, 35,</w:t>
      </w:r>
      <w:r w:rsidR="003F1155" w:rsidRPr="003F1155">
        <w:rPr>
          <w:rFonts w:ascii="Times New Roman" w:hAnsi="Times New Roman" w:cs="Times New Roman"/>
          <w:color w:val="auto"/>
        </w:rPr>
        <w:t xml:space="preserve"> 60, 83, 84, 98, 101), МКУ КНМЦ).</w:t>
      </w:r>
    </w:p>
    <w:p w:rsidR="005F7016" w:rsidRPr="004A5E9A" w:rsidRDefault="003F1155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3F1155">
        <w:rPr>
          <w:rFonts w:ascii="Times New Roman" w:hAnsi="Times New Roman" w:cs="Times New Roman"/>
          <w:color w:val="auto"/>
        </w:rPr>
        <w:t xml:space="preserve"> Д</w:t>
      </w:r>
      <w:r w:rsidR="005F7016" w:rsidRPr="003F1155">
        <w:rPr>
          <w:rFonts w:ascii="Times New Roman" w:hAnsi="Times New Roman" w:cs="Times New Roman"/>
          <w:color w:val="auto"/>
        </w:rPr>
        <w:t>еятельность самого учреждения как се</w:t>
      </w:r>
      <w:r w:rsidRPr="003F1155">
        <w:rPr>
          <w:rFonts w:ascii="Times New Roman" w:hAnsi="Times New Roman" w:cs="Times New Roman"/>
          <w:color w:val="auto"/>
        </w:rPr>
        <w:t>тевого центра (МСИП) заключается в реализации</w:t>
      </w:r>
      <w:r w:rsidR="005F7016" w:rsidRPr="003F1155">
        <w:rPr>
          <w:rFonts w:ascii="Times New Roman" w:hAnsi="Times New Roman" w:cs="Times New Roman"/>
          <w:color w:val="auto"/>
        </w:rPr>
        <w:t xml:space="preserve"> образовательных программ с привлечением ресурсов ФГБОУ ВО </w:t>
      </w:r>
      <w:r w:rsidR="00F12836">
        <w:rPr>
          <w:rFonts w:ascii="Times New Roman" w:hAnsi="Times New Roman" w:cs="Times New Roman"/>
          <w:color w:val="auto"/>
        </w:rPr>
        <w:t>«</w:t>
      </w:r>
      <w:r w:rsidR="005F7016" w:rsidRPr="003F1155">
        <w:rPr>
          <w:rFonts w:ascii="Times New Roman" w:hAnsi="Times New Roman" w:cs="Times New Roman"/>
          <w:color w:val="auto"/>
        </w:rPr>
        <w:t>Кубанский государственный университет</w:t>
      </w:r>
      <w:r w:rsidR="00F12836">
        <w:rPr>
          <w:rFonts w:ascii="Times New Roman" w:hAnsi="Times New Roman" w:cs="Times New Roman"/>
          <w:color w:val="auto"/>
        </w:rPr>
        <w:t>»</w:t>
      </w:r>
      <w:r w:rsidR="005F7016" w:rsidRPr="003F1155">
        <w:rPr>
          <w:rFonts w:ascii="Times New Roman" w:hAnsi="Times New Roman" w:cs="Times New Roman"/>
          <w:color w:val="auto"/>
        </w:rPr>
        <w:t>; дистанционное сетевое взаимодействие с широко изве</w:t>
      </w:r>
      <w:r w:rsidR="005D6A30" w:rsidRPr="003F1155">
        <w:rPr>
          <w:rFonts w:ascii="Times New Roman" w:hAnsi="Times New Roman" w:cs="Times New Roman"/>
          <w:color w:val="auto"/>
        </w:rPr>
        <w:t xml:space="preserve">стными </w:t>
      </w:r>
      <w:r w:rsidR="005F7016" w:rsidRPr="003F1155">
        <w:rPr>
          <w:rFonts w:ascii="Times New Roman" w:hAnsi="Times New Roman" w:cs="Times New Roman"/>
          <w:color w:val="auto"/>
        </w:rPr>
        <w:t xml:space="preserve"> детскими общественными организациями (Общероссийская детская общественная организация МАН «Интеллект будущего», Общероссийская общественная организация «Национальная система развития научной, творческой и инновационной деятельности молодёжи России «Интеграция»»), а также с целым рядом сетевых педагогических СМИ, электронных журналов, Всероссийских образовательных порталов («Педагогика. XXI век», «Портал «Просвещение»», «</w:t>
      </w:r>
      <w:r w:rsidR="005F7016" w:rsidRPr="004A5E9A">
        <w:rPr>
          <w:rFonts w:ascii="Times New Roman" w:hAnsi="Times New Roman" w:cs="Times New Roman"/>
          <w:color w:val="auto"/>
        </w:rPr>
        <w:t>Портал Образования», «Портал Педагога», «Завуч», «Альманах педагога» и других).</w:t>
      </w: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Во всех учреждениях дополнительного образования организована систематическая работа по обобщению и диссеминации инновационного и результативного опыта  педагогов.</w:t>
      </w: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Субъектами диссеминации педагогического опыта выступают:</w:t>
      </w: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авторы иннова</w:t>
      </w:r>
      <w:r w:rsidR="00FF5150">
        <w:rPr>
          <w:rFonts w:ascii="Times New Roman" w:hAnsi="Times New Roman" w:cs="Times New Roman"/>
          <w:color w:val="auto"/>
        </w:rPr>
        <w:t>ционного педагогического опыта</w:t>
      </w:r>
      <w:r w:rsidR="00F12836">
        <w:rPr>
          <w:rFonts w:ascii="Times New Roman" w:hAnsi="Times New Roman" w:cs="Times New Roman"/>
          <w:color w:val="auto"/>
        </w:rPr>
        <w:t xml:space="preserve"> – </w:t>
      </w:r>
      <w:r w:rsidRPr="004A5E9A">
        <w:rPr>
          <w:rFonts w:ascii="Times New Roman" w:hAnsi="Times New Roman" w:cs="Times New Roman"/>
          <w:color w:val="auto"/>
        </w:rPr>
        <w:t>педагоги, представившие (в той или иной форме) свой опыт педагогическому сообществу Краснодара, Краснодарского края и России;</w:t>
      </w:r>
    </w:p>
    <w:p w:rsidR="005F7016" w:rsidRPr="004A5E9A" w:rsidRDefault="00EF425E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целевая аудитория </w:t>
      </w:r>
      <w:r w:rsidR="00F12836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5F7016" w:rsidRPr="004A5E9A">
        <w:rPr>
          <w:rFonts w:ascii="Times New Roman" w:hAnsi="Times New Roman" w:cs="Times New Roman"/>
          <w:color w:val="auto"/>
        </w:rPr>
        <w:t>педагоги дополнительного образования, учителя общео</w:t>
      </w:r>
      <w:r w:rsidR="00F12836">
        <w:rPr>
          <w:rFonts w:ascii="Times New Roman" w:hAnsi="Times New Roman" w:cs="Times New Roman"/>
          <w:color w:val="auto"/>
        </w:rPr>
        <w:t>бразова</w:t>
      </w:r>
      <w:r w:rsidR="005F7016" w:rsidRPr="004A5E9A">
        <w:rPr>
          <w:rFonts w:ascii="Times New Roman" w:hAnsi="Times New Roman" w:cs="Times New Roman"/>
          <w:color w:val="auto"/>
        </w:rPr>
        <w:t>тельных школ, методисты, заместители директоров школ и учреждений дополнительного образования Краснодара, Краснодарского края и России;</w:t>
      </w: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орга</w:t>
      </w:r>
      <w:r w:rsidR="00AD0FAC">
        <w:rPr>
          <w:rFonts w:ascii="Times New Roman" w:hAnsi="Times New Roman" w:cs="Times New Roman"/>
          <w:color w:val="auto"/>
        </w:rPr>
        <w:t xml:space="preserve">низаторы процесса диссеминации </w:t>
      </w:r>
      <w:r w:rsidR="00F12836">
        <w:rPr>
          <w:rFonts w:ascii="Times New Roman" w:hAnsi="Times New Roman" w:cs="Times New Roman"/>
          <w:color w:val="auto"/>
        </w:rPr>
        <w:t>–</w:t>
      </w:r>
      <w:r w:rsidRPr="004A5E9A">
        <w:rPr>
          <w:rFonts w:ascii="Times New Roman" w:hAnsi="Times New Roman" w:cs="Times New Roman"/>
          <w:color w:val="auto"/>
        </w:rPr>
        <w:t xml:space="preserve"> администрация и методисты, специалисты Краснодарского научно-методического центра.</w:t>
      </w: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Объектами диссеминации  педагогического опыта являются:</w:t>
      </w: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 xml:space="preserve">авторские и модифицированные дополнительные общеразвивающие программы; </w:t>
      </w: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современные образовательные технологии, результативно используемые педагогами;</w:t>
      </w: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учебно-методические пособия, разработанные и используемые педагогами;</w:t>
      </w: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дидактические материалы, разработанные и используемые педагогами;</w:t>
      </w: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методические рекомендации, разработанные и используемые педагогами;</w:t>
      </w: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апробированная система работы педагогов по определ</w:t>
      </w:r>
      <w:r w:rsidR="00AD0FAC">
        <w:rPr>
          <w:rFonts w:ascii="Times New Roman" w:hAnsi="Times New Roman" w:cs="Times New Roman"/>
          <w:color w:val="auto"/>
        </w:rPr>
        <w:t>ённым направлениям деятельности,</w:t>
      </w:r>
      <w:r w:rsidRPr="004A5E9A">
        <w:rPr>
          <w:rFonts w:ascii="Times New Roman" w:hAnsi="Times New Roman" w:cs="Times New Roman"/>
          <w:color w:val="auto"/>
        </w:rPr>
        <w:t xml:space="preserve"> методики и приёмы организации различных видов деятельности обучающихся в образовательном процессе.</w:t>
      </w:r>
    </w:p>
    <w:p w:rsidR="005F7016" w:rsidRDefault="00FF5150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Образовательные организаци</w:t>
      </w:r>
      <w:r w:rsidR="00F12836"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 xml:space="preserve"> </w:t>
      </w:r>
      <w:r w:rsidR="005F7016" w:rsidRPr="004A5E9A">
        <w:rPr>
          <w:rFonts w:ascii="Times New Roman" w:hAnsi="Times New Roman" w:cs="Times New Roman"/>
          <w:color w:val="auto"/>
        </w:rPr>
        <w:t xml:space="preserve"> города, в том числе </w:t>
      </w:r>
      <w:r>
        <w:rPr>
          <w:rFonts w:ascii="Times New Roman" w:hAnsi="Times New Roman" w:cs="Times New Roman"/>
          <w:color w:val="auto"/>
        </w:rPr>
        <w:t xml:space="preserve">все </w:t>
      </w:r>
      <w:r w:rsidR="005F7016" w:rsidRPr="004A5E9A">
        <w:rPr>
          <w:rFonts w:ascii="Times New Roman" w:hAnsi="Times New Roman" w:cs="Times New Roman"/>
          <w:color w:val="auto"/>
        </w:rPr>
        <w:t>учреждения дополнительного образования, включены в АИС «Сетевой город».</w:t>
      </w:r>
    </w:p>
    <w:p w:rsidR="003A70E4" w:rsidRPr="00063764" w:rsidRDefault="003A70E4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063764">
        <w:rPr>
          <w:rFonts w:ascii="Times New Roman" w:hAnsi="Times New Roman" w:cs="Times New Roman"/>
          <w:color w:val="auto"/>
        </w:rPr>
        <w:t>В развитии партнёрских отношений большую роль играет работа муниципальных сетевых инновационных площадок. Увеличилось количество образовательных организаций, вовлеченных в  её деятельность с 78 до 92.</w:t>
      </w: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 xml:space="preserve">В городе Краснодаре успешно работают городские методические объединения, транслирующие опыт педагогов дополнительного образования и оказывающие методическую помощь образовательным организациям по ряду вопросов: </w:t>
      </w:r>
    </w:p>
    <w:p w:rsidR="005F7016" w:rsidRPr="002F5AE4" w:rsidRDefault="00AD0FAC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2F5AE4">
        <w:rPr>
          <w:rFonts w:ascii="Times New Roman" w:hAnsi="Times New Roman" w:cs="Times New Roman"/>
          <w:color w:val="auto"/>
        </w:rPr>
        <w:t xml:space="preserve">МБОУ ДО ДЮЦ </w:t>
      </w:r>
      <w:r w:rsidR="00F12836" w:rsidRPr="002F5AE4">
        <w:rPr>
          <w:rFonts w:ascii="Times New Roman" w:hAnsi="Times New Roman" w:cs="Times New Roman"/>
          <w:color w:val="auto"/>
        </w:rPr>
        <w:t>–</w:t>
      </w:r>
      <w:r w:rsidR="005F7016" w:rsidRPr="002F5AE4">
        <w:rPr>
          <w:rFonts w:ascii="Times New Roman" w:hAnsi="Times New Roman" w:cs="Times New Roman"/>
          <w:color w:val="auto"/>
        </w:rPr>
        <w:t xml:space="preserve"> «Методическое сопровождение педагогов в системе непрерывного образования»;</w:t>
      </w:r>
    </w:p>
    <w:p w:rsidR="005F7016" w:rsidRPr="002F5AE4" w:rsidRDefault="00AD0FAC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2F5AE4">
        <w:rPr>
          <w:rFonts w:ascii="Times New Roman" w:hAnsi="Times New Roman" w:cs="Times New Roman"/>
          <w:color w:val="auto"/>
        </w:rPr>
        <w:t xml:space="preserve">МБОУ ДО ЦДТТ «Парус» </w:t>
      </w:r>
      <w:r w:rsidR="00F12836" w:rsidRPr="002F5AE4">
        <w:rPr>
          <w:rFonts w:ascii="Times New Roman" w:hAnsi="Times New Roman" w:cs="Times New Roman"/>
          <w:color w:val="auto"/>
        </w:rPr>
        <w:t>–</w:t>
      </w:r>
      <w:r w:rsidR="005F7016" w:rsidRPr="002F5AE4">
        <w:rPr>
          <w:rFonts w:ascii="Times New Roman" w:hAnsi="Times New Roman" w:cs="Times New Roman"/>
          <w:color w:val="auto"/>
        </w:rPr>
        <w:t xml:space="preserve"> «Внедрение новых моделей организации технического творчества детей»;</w:t>
      </w:r>
    </w:p>
    <w:p w:rsidR="005F7016" w:rsidRPr="002F5AE4" w:rsidRDefault="00AD0FAC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2F5AE4">
        <w:rPr>
          <w:rFonts w:ascii="Times New Roman" w:hAnsi="Times New Roman" w:cs="Times New Roman"/>
          <w:color w:val="auto"/>
        </w:rPr>
        <w:t xml:space="preserve">МБОУ ДО ЦДЮТ </w:t>
      </w:r>
      <w:r w:rsidR="00F12836" w:rsidRPr="002F5AE4">
        <w:rPr>
          <w:rFonts w:ascii="Times New Roman" w:hAnsi="Times New Roman" w:cs="Times New Roman"/>
          <w:color w:val="auto"/>
        </w:rPr>
        <w:t>–</w:t>
      </w:r>
      <w:r w:rsidR="005F7016" w:rsidRPr="002F5AE4">
        <w:rPr>
          <w:rFonts w:ascii="Times New Roman" w:hAnsi="Times New Roman" w:cs="Times New Roman"/>
          <w:color w:val="auto"/>
        </w:rPr>
        <w:t xml:space="preserve"> «Экологический подход к организации туристско-краеведческой деятельности детей и подростков»;</w:t>
      </w:r>
    </w:p>
    <w:p w:rsidR="005F7016" w:rsidRPr="002F5AE4" w:rsidRDefault="00AD0FAC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2F5AE4">
        <w:rPr>
          <w:rFonts w:ascii="Times New Roman" w:hAnsi="Times New Roman" w:cs="Times New Roman"/>
          <w:color w:val="auto"/>
        </w:rPr>
        <w:lastRenderedPageBreak/>
        <w:t xml:space="preserve">МБОУ ДО ДДТ «Созвездие» </w:t>
      </w:r>
      <w:r w:rsidR="00F12836" w:rsidRPr="002F5AE4">
        <w:rPr>
          <w:rFonts w:ascii="Times New Roman" w:hAnsi="Times New Roman" w:cs="Times New Roman"/>
          <w:color w:val="auto"/>
        </w:rPr>
        <w:t>–</w:t>
      </w:r>
      <w:r w:rsidR="005F7016" w:rsidRPr="002F5AE4">
        <w:rPr>
          <w:rFonts w:ascii="Times New Roman" w:hAnsi="Times New Roman" w:cs="Times New Roman"/>
          <w:color w:val="auto"/>
        </w:rPr>
        <w:t xml:space="preserve"> «Развитие творческих способностей детей на занятиях хореографического и циркового искусства»;</w:t>
      </w:r>
    </w:p>
    <w:p w:rsidR="005F7016" w:rsidRPr="002F5AE4" w:rsidRDefault="00AD0FAC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2F5AE4">
        <w:rPr>
          <w:rFonts w:ascii="Times New Roman" w:hAnsi="Times New Roman" w:cs="Times New Roman"/>
          <w:color w:val="auto"/>
        </w:rPr>
        <w:t xml:space="preserve">МБОУ ДО ЦТ «Содружество» </w:t>
      </w:r>
      <w:r w:rsidR="008243D4" w:rsidRPr="002F5AE4">
        <w:rPr>
          <w:rFonts w:ascii="Times New Roman" w:hAnsi="Times New Roman" w:cs="Times New Roman"/>
          <w:color w:val="auto"/>
        </w:rPr>
        <w:t>–</w:t>
      </w:r>
      <w:r w:rsidR="005F7016" w:rsidRPr="002F5AE4">
        <w:rPr>
          <w:rFonts w:ascii="Times New Roman" w:hAnsi="Times New Roman" w:cs="Times New Roman"/>
          <w:color w:val="auto"/>
        </w:rPr>
        <w:t xml:space="preserve"> «Профессионализм педагога в развитии художественно-творческого опыта детей»;</w:t>
      </w:r>
    </w:p>
    <w:p w:rsidR="008D51FF" w:rsidRDefault="00AD0FAC" w:rsidP="00642EE4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2F5AE4">
        <w:rPr>
          <w:rFonts w:ascii="Times New Roman" w:hAnsi="Times New Roman" w:cs="Times New Roman"/>
          <w:color w:val="auto"/>
        </w:rPr>
        <w:t xml:space="preserve">МАОУ ДО ДШИ «Родник» </w:t>
      </w:r>
      <w:r w:rsidR="008243D4" w:rsidRPr="002F5AE4">
        <w:rPr>
          <w:rFonts w:ascii="Times New Roman" w:hAnsi="Times New Roman" w:cs="Times New Roman"/>
          <w:color w:val="auto"/>
        </w:rPr>
        <w:t>–</w:t>
      </w:r>
      <w:r w:rsidR="005F7016" w:rsidRPr="002F5AE4">
        <w:rPr>
          <w:rFonts w:ascii="Times New Roman" w:hAnsi="Times New Roman" w:cs="Times New Roman"/>
          <w:color w:val="auto"/>
        </w:rPr>
        <w:t xml:space="preserve"> «Воспитание искусством как фактор социализации личности».</w:t>
      </w:r>
    </w:p>
    <w:p w:rsidR="005F7016" w:rsidRPr="004A5E9A" w:rsidRDefault="005F7016" w:rsidP="001206EE">
      <w:pPr>
        <w:widowControl/>
        <w:tabs>
          <w:tab w:val="left" w:pos="411"/>
        </w:tabs>
        <w:ind w:right="-7" w:firstLine="709"/>
        <w:jc w:val="center"/>
        <w:outlineLvl w:val="1"/>
        <w:rPr>
          <w:rFonts w:ascii="Times New Roman" w:hAnsi="Times New Roman" w:cs="Times New Roman"/>
          <w:b/>
          <w:color w:val="auto"/>
        </w:rPr>
      </w:pPr>
      <w:r w:rsidRPr="004A5E9A">
        <w:rPr>
          <w:rFonts w:ascii="Times New Roman" w:hAnsi="Times New Roman" w:cs="Times New Roman"/>
          <w:b/>
          <w:color w:val="auto"/>
        </w:rPr>
        <w:t>2.7. Анализ достижений</w:t>
      </w:r>
    </w:p>
    <w:p w:rsidR="005F7016" w:rsidRPr="004A5E9A" w:rsidRDefault="005F7016" w:rsidP="00CB79AF">
      <w:pPr>
        <w:widowControl/>
        <w:tabs>
          <w:tab w:val="left" w:pos="411"/>
        </w:tabs>
        <w:ind w:right="-7"/>
        <w:rPr>
          <w:rFonts w:ascii="Times New Roman" w:hAnsi="Times New Roman" w:cs="Times New Roman"/>
          <w:color w:val="auto"/>
        </w:rPr>
      </w:pPr>
    </w:p>
    <w:p w:rsidR="005F7016" w:rsidRPr="005030C8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5030C8">
        <w:rPr>
          <w:rFonts w:ascii="Times New Roman" w:hAnsi="Times New Roman" w:cs="Times New Roman"/>
          <w:color w:val="auto"/>
        </w:rPr>
        <w:t xml:space="preserve">В 2018/19 </w:t>
      </w:r>
      <w:r w:rsidR="00FB1035" w:rsidRPr="005030C8">
        <w:rPr>
          <w:rFonts w:ascii="Times New Roman" w:hAnsi="Times New Roman" w:cs="Times New Roman"/>
          <w:color w:val="auto"/>
        </w:rPr>
        <w:t xml:space="preserve">учебном </w:t>
      </w:r>
      <w:r w:rsidRPr="005030C8">
        <w:rPr>
          <w:rFonts w:ascii="Times New Roman" w:hAnsi="Times New Roman" w:cs="Times New Roman"/>
          <w:color w:val="auto"/>
        </w:rPr>
        <w:t xml:space="preserve">году </w:t>
      </w:r>
      <w:r w:rsidR="00AD0FAC" w:rsidRPr="005030C8">
        <w:rPr>
          <w:rFonts w:ascii="Times New Roman" w:hAnsi="Times New Roman" w:cs="Times New Roman"/>
          <w:color w:val="auto"/>
        </w:rPr>
        <w:t>большинство учреждений</w:t>
      </w:r>
      <w:r w:rsidRPr="005030C8">
        <w:rPr>
          <w:rFonts w:ascii="Times New Roman" w:hAnsi="Times New Roman" w:cs="Times New Roman"/>
          <w:color w:val="auto"/>
        </w:rPr>
        <w:t xml:space="preserve"> дополнительного образования Краснодара добились высоких результатов.</w:t>
      </w:r>
    </w:p>
    <w:p w:rsidR="00D06768" w:rsidRPr="005030C8" w:rsidRDefault="00FE3C57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5030C8">
        <w:rPr>
          <w:rFonts w:ascii="Times New Roman" w:hAnsi="Times New Roman" w:cs="Times New Roman"/>
          <w:color w:val="auto"/>
        </w:rPr>
        <w:t>32 детских творческих коллектива</w:t>
      </w:r>
      <w:r w:rsidR="00D06768" w:rsidRPr="005030C8">
        <w:rPr>
          <w:rFonts w:ascii="Times New Roman" w:hAnsi="Times New Roman" w:cs="Times New Roman"/>
          <w:color w:val="auto"/>
        </w:rPr>
        <w:t xml:space="preserve"> имеют звание «Образцовый»  и «Народный».</w:t>
      </w:r>
    </w:p>
    <w:p w:rsidR="00AD0FAC" w:rsidRPr="005030C8" w:rsidRDefault="00D67E9C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5030C8">
        <w:rPr>
          <w:rFonts w:ascii="Times New Roman" w:hAnsi="Times New Roman" w:cs="Times New Roman"/>
          <w:color w:val="auto"/>
        </w:rPr>
        <w:t xml:space="preserve">Высокие результаты получены по итогам участия </w:t>
      </w:r>
      <w:r w:rsidR="00390902" w:rsidRPr="005030C8">
        <w:rPr>
          <w:rFonts w:ascii="Times New Roman" w:hAnsi="Times New Roman" w:cs="Times New Roman"/>
          <w:color w:val="auto"/>
        </w:rPr>
        <w:t xml:space="preserve">учреждений, педагогов и обучающихся </w:t>
      </w:r>
      <w:r w:rsidRPr="005030C8">
        <w:rPr>
          <w:rFonts w:ascii="Times New Roman" w:hAnsi="Times New Roman" w:cs="Times New Roman"/>
          <w:color w:val="auto"/>
        </w:rPr>
        <w:t>в международных, Всероссийских, краевых конкурсах, смотрах и</w:t>
      </w:r>
      <w:r w:rsidR="005030C8" w:rsidRPr="005030C8">
        <w:rPr>
          <w:rFonts w:ascii="Times New Roman" w:hAnsi="Times New Roman" w:cs="Times New Roman"/>
          <w:color w:val="auto"/>
        </w:rPr>
        <w:t xml:space="preserve"> спортивных </w:t>
      </w:r>
      <w:r w:rsidRPr="005030C8">
        <w:rPr>
          <w:rFonts w:ascii="Times New Roman" w:hAnsi="Times New Roman" w:cs="Times New Roman"/>
          <w:color w:val="auto"/>
        </w:rPr>
        <w:t>соревнованиях.</w:t>
      </w:r>
    </w:p>
    <w:p w:rsidR="00CE6826" w:rsidRDefault="00CE682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d"/>
        <w:tblW w:w="0" w:type="auto"/>
        <w:jc w:val="center"/>
        <w:tblInd w:w="-542" w:type="dxa"/>
        <w:tblLook w:val="04A0" w:firstRow="1" w:lastRow="0" w:firstColumn="1" w:lastColumn="0" w:noHBand="0" w:noVBand="1"/>
      </w:tblPr>
      <w:tblGrid>
        <w:gridCol w:w="1641"/>
        <w:gridCol w:w="1456"/>
        <w:gridCol w:w="1381"/>
        <w:gridCol w:w="1274"/>
        <w:gridCol w:w="1559"/>
        <w:gridCol w:w="1916"/>
      </w:tblGrid>
      <w:tr w:rsidR="008833FB" w:rsidRPr="00D7369E" w:rsidTr="008833FB">
        <w:trPr>
          <w:jc w:val="center"/>
        </w:trPr>
        <w:tc>
          <w:tcPr>
            <w:tcW w:w="3097" w:type="dxa"/>
            <w:gridSpan w:val="2"/>
          </w:tcPr>
          <w:p w:rsidR="008833FB" w:rsidRPr="00D7369E" w:rsidRDefault="008833FB" w:rsidP="00FC0A08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369E">
              <w:rPr>
                <w:rFonts w:ascii="Times New Roman" w:hAnsi="Times New Roman" w:cs="Times New Roman"/>
                <w:color w:val="auto"/>
              </w:rPr>
              <w:t>Количество победителей учащихся</w:t>
            </w:r>
          </w:p>
        </w:tc>
        <w:tc>
          <w:tcPr>
            <w:tcW w:w="2655" w:type="dxa"/>
            <w:gridSpan w:val="2"/>
          </w:tcPr>
          <w:p w:rsidR="008833FB" w:rsidRPr="00D7369E" w:rsidRDefault="008833FB" w:rsidP="00FC0A08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369E">
              <w:rPr>
                <w:rFonts w:ascii="Times New Roman" w:hAnsi="Times New Roman" w:cs="Times New Roman"/>
                <w:color w:val="auto"/>
              </w:rPr>
              <w:t>Количество победителей и лауреатов педагогов</w:t>
            </w:r>
          </w:p>
        </w:tc>
        <w:tc>
          <w:tcPr>
            <w:tcW w:w="3475" w:type="dxa"/>
            <w:gridSpan w:val="2"/>
          </w:tcPr>
          <w:p w:rsidR="008833FB" w:rsidRPr="00D7369E" w:rsidRDefault="008833FB" w:rsidP="00FC0A08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369E">
              <w:rPr>
                <w:rFonts w:ascii="Times New Roman" w:hAnsi="Times New Roman" w:cs="Times New Roman"/>
                <w:color w:val="auto"/>
              </w:rPr>
              <w:t>Количество лауреатов, учащихся</w:t>
            </w:r>
          </w:p>
        </w:tc>
      </w:tr>
      <w:tr w:rsidR="008833FB" w:rsidRPr="00D7369E" w:rsidTr="008833FB">
        <w:trPr>
          <w:jc w:val="center"/>
        </w:trPr>
        <w:tc>
          <w:tcPr>
            <w:tcW w:w="1641" w:type="dxa"/>
          </w:tcPr>
          <w:p w:rsidR="008833FB" w:rsidRPr="00D7369E" w:rsidRDefault="008833FB" w:rsidP="00D7369E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369E">
              <w:rPr>
                <w:rFonts w:ascii="Times New Roman" w:hAnsi="Times New Roman" w:cs="Times New Roman"/>
                <w:color w:val="auto"/>
              </w:rPr>
              <w:t>2016-2017 уч.год</w:t>
            </w:r>
          </w:p>
        </w:tc>
        <w:tc>
          <w:tcPr>
            <w:tcW w:w="1456" w:type="dxa"/>
          </w:tcPr>
          <w:p w:rsidR="008833FB" w:rsidRPr="00D7369E" w:rsidRDefault="008833FB" w:rsidP="00D7369E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369E">
              <w:rPr>
                <w:rFonts w:ascii="Times New Roman" w:hAnsi="Times New Roman" w:cs="Times New Roman"/>
                <w:color w:val="auto"/>
              </w:rPr>
              <w:t>2018-2019 уч.год</w:t>
            </w:r>
          </w:p>
        </w:tc>
        <w:tc>
          <w:tcPr>
            <w:tcW w:w="1381" w:type="dxa"/>
          </w:tcPr>
          <w:p w:rsidR="008833FB" w:rsidRPr="00D7369E" w:rsidRDefault="008833FB" w:rsidP="00D7369E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369E">
              <w:rPr>
                <w:rFonts w:ascii="Times New Roman" w:hAnsi="Times New Roman" w:cs="Times New Roman"/>
                <w:color w:val="auto"/>
              </w:rPr>
              <w:t>2016-2017 уч.год</w:t>
            </w:r>
          </w:p>
        </w:tc>
        <w:tc>
          <w:tcPr>
            <w:tcW w:w="1274" w:type="dxa"/>
          </w:tcPr>
          <w:p w:rsidR="008833FB" w:rsidRPr="00D7369E" w:rsidRDefault="008833FB" w:rsidP="00D7369E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369E">
              <w:rPr>
                <w:rFonts w:ascii="Times New Roman" w:hAnsi="Times New Roman" w:cs="Times New Roman"/>
                <w:color w:val="auto"/>
              </w:rPr>
              <w:t>2018-2019 уч.год</w:t>
            </w:r>
          </w:p>
        </w:tc>
        <w:tc>
          <w:tcPr>
            <w:tcW w:w="1559" w:type="dxa"/>
          </w:tcPr>
          <w:p w:rsidR="008833FB" w:rsidRPr="00D7369E" w:rsidRDefault="008833FB" w:rsidP="00D7369E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369E">
              <w:rPr>
                <w:rFonts w:ascii="Times New Roman" w:hAnsi="Times New Roman" w:cs="Times New Roman"/>
                <w:color w:val="auto"/>
              </w:rPr>
              <w:t>2016-2017 уч.год</w:t>
            </w:r>
          </w:p>
        </w:tc>
        <w:tc>
          <w:tcPr>
            <w:tcW w:w="1916" w:type="dxa"/>
          </w:tcPr>
          <w:p w:rsidR="008833FB" w:rsidRPr="00D7369E" w:rsidRDefault="008833FB" w:rsidP="00D7369E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369E">
              <w:rPr>
                <w:rFonts w:ascii="Times New Roman" w:hAnsi="Times New Roman" w:cs="Times New Roman"/>
                <w:color w:val="auto"/>
              </w:rPr>
              <w:t>2018-2019 уч.год</w:t>
            </w:r>
          </w:p>
        </w:tc>
      </w:tr>
      <w:tr w:rsidR="008833FB" w:rsidRPr="00D7369E" w:rsidTr="008833FB">
        <w:trPr>
          <w:jc w:val="center"/>
        </w:trPr>
        <w:tc>
          <w:tcPr>
            <w:tcW w:w="1641" w:type="dxa"/>
          </w:tcPr>
          <w:p w:rsidR="008833FB" w:rsidRPr="00D7369E" w:rsidRDefault="008833FB" w:rsidP="00FC0A08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369E">
              <w:rPr>
                <w:rFonts w:ascii="Times New Roman" w:hAnsi="Times New Roman" w:cs="Times New Roman"/>
                <w:color w:val="auto"/>
              </w:rPr>
              <w:t>2 631</w:t>
            </w:r>
          </w:p>
        </w:tc>
        <w:tc>
          <w:tcPr>
            <w:tcW w:w="1456" w:type="dxa"/>
          </w:tcPr>
          <w:p w:rsidR="008833FB" w:rsidRPr="00D7369E" w:rsidRDefault="008833FB" w:rsidP="00FC0A08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7369E">
              <w:rPr>
                <w:rFonts w:ascii="Times New Roman" w:hAnsi="Times New Roman" w:cs="Times New Roman"/>
                <w:b/>
                <w:color w:val="auto"/>
              </w:rPr>
              <w:t>3 184</w:t>
            </w:r>
          </w:p>
        </w:tc>
        <w:tc>
          <w:tcPr>
            <w:tcW w:w="1381" w:type="dxa"/>
          </w:tcPr>
          <w:p w:rsidR="008833FB" w:rsidRPr="00D7369E" w:rsidRDefault="00B24AF7" w:rsidP="00FC0A08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369E">
              <w:rPr>
                <w:rFonts w:ascii="Times New Roman" w:hAnsi="Times New Roman" w:cs="Times New Roman"/>
                <w:color w:val="auto"/>
              </w:rPr>
              <w:t>177</w:t>
            </w:r>
          </w:p>
        </w:tc>
        <w:tc>
          <w:tcPr>
            <w:tcW w:w="1274" w:type="dxa"/>
          </w:tcPr>
          <w:p w:rsidR="008833FB" w:rsidRPr="00D7369E" w:rsidRDefault="008833FB" w:rsidP="00FC0A08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7369E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8B6D40" w:rsidRPr="00D7369E">
              <w:rPr>
                <w:rFonts w:ascii="Times New Roman" w:hAnsi="Times New Roman" w:cs="Times New Roman"/>
                <w:b/>
                <w:color w:val="auto"/>
              </w:rPr>
              <w:t>8</w:t>
            </w:r>
            <w:r w:rsidR="00B24AF7" w:rsidRPr="00D7369E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559" w:type="dxa"/>
          </w:tcPr>
          <w:p w:rsidR="008833FB" w:rsidRPr="00D7369E" w:rsidRDefault="008833FB" w:rsidP="00FC0A08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369E">
              <w:rPr>
                <w:rFonts w:ascii="Times New Roman" w:hAnsi="Times New Roman" w:cs="Times New Roman"/>
                <w:color w:val="auto"/>
              </w:rPr>
              <w:t>2 473</w:t>
            </w:r>
          </w:p>
        </w:tc>
        <w:tc>
          <w:tcPr>
            <w:tcW w:w="1916" w:type="dxa"/>
          </w:tcPr>
          <w:p w:rsidR="008833FB" w:rsidRPr="00D7369E" w:rsidRDefault="008B6D40" w:rsidP="00FC0A08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7369E">
              <w:rPr>
                <w:rFonts w:ascii="Times New Roman" w:hAnsi="Times New Roman" w:cs="Times New Roman"/>
                <w:b/>
                <w:color w:val="auto"/>
              </w:rPr>
              <w:t>2 5</w:t>
            </w:r>
            <w:r w:rsidR="008833FB" w:rsidRPr="00D7369E">
              <w:rPr>
                <w:rFonts w:ascii="Times New Roman" w:hAnsi="Times New Roman" w:cs="Times New Roman"/>
                <w:b/>
                <w:color w:val="auto"/>
              </w:rPr>
              <w:t>46</w:t>
            </w:r>
          </w:p>
        </w:tc>
      </w:tr>
    </w:tbl>
    <w:p w:rsidR="00FC1D6E" w:rsidRDefault="00FC1D6E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FF0000"/>
        </w:rPr>
      </w:pP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МБОУ ДО «Специализированная детско-юноше</w:t>
      </w:r>
      <w:r w:rsidR="00077C38">
        <w:rPr>
          <w:rFonts w:ascii="Times New Roman" w:hAnsi="Times New Roman" w:cs="Times New Roman"/>
          <w:color w:val="auto"/>
        </w:rPr>
        <w:t xml:space="preserve">ская спортивная школа № 1» </w:t>
      </w:r>
      <w:r w:rsidR="008243D4">
        <w:rPr>
          <w:rFonts w:ascii="Times New Roman" w:hAnsi="Times New Roman" w:cs="Times New Roman"/>
          <w:color w:val="auto"/>
        </w:rPr>
        <w:t>–</w:t>
      </w:r>
      <w:r w:rsidR="00077C38">
        <w:rPr>
          <w:rFonts w:ascii="Times New Roman" w:hAnsi="Times New Roman" w:cs="Times New Roman"/>
          <w:color w:val="auto"/>
        </w:rPr>
        <w:t xml:space="preserve"> победитель</w:t>
      </w:r>
      <w:r w:rsidRPr="004A5E9A">
        <w:rPr>
          <w:rFonts w:ascii="Times New Roman" w:hAnsi="Times New Roman" w:cs="Times New Roman"/>
          <w:color w:val="auto"/>
        </w:rPr>
        <w:t xml:space="preserve"> Всероссийского конкурса на лучшую организацию физкультурно-спортивной деятельности среди организаций дополнительного образования физкультурно-спортивной направленности в номинации «Лучшая городская муниципальная организация дополнительного образования, развивающая от 3 и более видов спорта».</w:t>
      </w: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МБОУ ДО «Центр развития творчества детей и юношества</w:t>
      </w:r>
      <w:r w:rsidR="00857DD4">
        <w:rPr>
          <w:rFonts w:ascii="Times New Roman" w:hAnsi="Times New Roman" w:cs="Times New Roman"/>
          <w:color w:val="auto"/>
        </w:rPr>
        <w:t xml:space="preserve">» награждено дипломом </w:t>
      </w:r>
      <w:r w:rsidRPr="004A5E9A">
        <w:rPr>
          <w:rFonts w:ascii="Times New Roman" w:hAnsi="Times New Roman" w:cs="Times New Roman"/>
          <w:color w:val="auto"/>
        </w:rPr>
        <w:t>конкурса «Внедрение профессиональных стандартов в деятельность организа</w:t>
      </w:r>
      <w:r w:rsidR="00857DD4">
        <w:rPr>
          <w:rFonts w:ascii="Times New Roman" w:hAnsi="Times New Roman" w:cs="Times New Roman"/>
          <w:color w:val="auto"/>
        </w:rPr>
        <w:t>ции»,</w:t>
      </w:r>
      <w:r w:rsidRPr="004A5E9A">
        <w:rPr>
          <w:rFonts w:ascii="Times New Roman" w:hAnsi="Times New Roman" w:cs="Times New Roman"/>
          <w:color w:val="auto"/>
        </w:rPr>
        <w:t xml:space="preserve"> органи</w:t>
      </w:r>
      <w:r w:rsidR="008243D4">
        <w:rPr>
          <w:rFonts w:ascii="Times New Roman" w:hAnsi="Times New Roman" w:cs="Times New Roman"/>
          <w:color w:val="auto"/>
        </w:rPr>
        <w:t>зо</w:t>
      </w:r>
      <w:r w:rsidR="00857DD4">
        <w:rPr>
          <w:rFonts w:ascii="Times New Roman" w:hAnsi="Times New Roman" w:cs="Times New Roman"/>
          <w:color w:val="auto"/>
        </w:rPr>
        <w:t>в</w:t>
      </w:r>
      <w:r w:rsidRPr="004A5E9A">
        <w:rPr>
          <w:rFonts w:ascii="Times New Roman" w:hAnsi="Times New Roman" w:cs="Times New Roman"/>
          <w:color w:val="auto"/>
        </w:rPr>
        <w:t>анного</w:t>
      </w:r>
      <w:r w:rsidR="00857DD4">
        <w:rPr>
          <w:rFonts w:ascii="Times New Roman" w:hAnsi="Times New Roman" w:cs="Times New Roman"/>
          <w:color w:val="auto"/>
        </w:rPr>
        <w:t xml:space="preserve"> </w:t>
      </w:r>
      <w:r w:rsidRPr="004A5E9A">
        <w:rPr>
          <w:rFonts w:ascii="Times New Roman" w:hAnsi="Times New Roman" w:cs="Times New Roman"/>
          <w:color w:val="auto"/>
        </w:rPr>
        <w:t xml:space="preserve"> Национальным</w:t>
      </w:r>
      <w:r w:rsidR="00857DD4">
        <w:rPr>
          <w:rFonts w:ascii="Times New Roman" w:hAnsi="Times New Roman" w:cs="Times New Roman"/>
          <w:color w:val="auto"/>
        </w:rPr>
        <w:t xml:space="preserve"> </w:t>
      </w:r>
      <w:r w:rsidRPr="004A5E9A">
        <w:rPr>
          <w:rFonts w:ascii="Times New Roman" w:hAnsi="Times New Roman" w:cs="Times New Roman"/>
          <w:color w:val="auto"/>
        </w:rPr>
        <w:t xml:space="preserve"> агентством развития</w:t>
      </w:r>
      <w:r w:rsidR="00857DD4">
        <w:rPr>
          <w:rFonts w:ascii="Times New Roman" w:hAnsi="Times New Roman" w:cs="Times New Roman"/>
          <w:color w:val="auto"/>
        </w:rPr>
        <w:t xml:space="preserve">  </w:t>
      </w:r>
      <w:r w:rsidRPr="004A5E9A">
        <w:rPr>
          <w:rFonts w:ascii="Times New Roman" w:hAnsi="Times New Roman" w:cs="Times New Roman"/>
          <w:color w:val="auto"/>
        </w:rPr>
        <w:t xml:space="preserve">квалификаций и </w:t>
      </w:r>
      <w:r w:rsidR="00857DD4">
        <w:rPr>
          <w:rFonts w:ascii="Times New Roman" w:hAnsi="Times New Roman" w:cs="Times New Roman"/>
          <w:color w:val="auto"/>
        </w:rPr>
        <w:t xml:space="preserve"> </w:t>
      </w:r>
      <w:r w:rsidRPr="004A5E9A">
        <w:rPr>
          <w:rFonts w:ascii="Times New Roman" w:hAnsi="Times New Roman" w:cs="Times New Roman"/>
          <w:color w:val="auto"/>
        </w:rPr>
        <w:t xml:space="preserve">Федеральным </w:t>
      </w:r>
      <w:r w:rsidR="00857DD4">
        <w:rPr>
          <w:rFonts w:ascii="Times New Roman" w:hAnsi="Times New Roman" w:cs="Times New Roman"/>
          <w:color w:val="auto"/>
        </w:rPr>
        <w:t xml:space="preserve"> </w:t>
      </w:r>
      <w:r w:rsidRPr="004A5E9A">
        <w:rPr>
          <w:rFonts w:ascii="Times New Roman" w:hAnsi="Times New Roman" w:cs="Times New Roman"/>
          <w:color w:val="auto"/>
        </w:rPr>
        <w:t>государст</w:t>
      </w:r>
      <w:r w:rsidR="008243D4">
        <w:rPr>
          <w:rFonts w:ascii="Times New Roman" w:hAnsi="Times New Roman" w:cs="Times New Roman"/>
          <w:color w:val="auto"/>
        </w:rPr>
        <w:t>вен</w:t>
      </w:r>
      <w:r w:rsidRPr="004A5E9A">
        <w:rPr>
          <w:rFonts w:ascii="Times New Roman" w:hAnsi="Times New Roman" w:cs="Times New Roman"/>
          <w:color w:val="auto"/>
        </w:rPr>
        <w:t xml:space="preserve">ным бюджетным учреждением «Всероссийский научно-исследовательский институт труда» Минтруда России под эгидой Министерства труда и социальной защиты Российской Федерации. </w:t>
      </w: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МБУ ДО «Центр творческ</w:t>
      </w:r>
      <w:r w:rsidR="00077C38">
        <w:rPr>
          <w:rFonts w:ascii="Times New Roman" w:hAnsi="Times New Roman" w:cs="Times New Roman"/>
          <w:color w:val="auto"/>
        </w:rPr>
        <w:t xml:space="preserve">ого развития «Центральный» </w:t>
      </w:r>
      <w:r w:rsidR="008243D4">
        <w:rPr>
          <w:rFonts w:ascii="Times New Roman" w:hAnsi="Times New Roman" w:cs="Times New Roman"/>
          <w:color w:val="auto"/>
        </w:rPr>
        <w:t>–</w:t>
      </w:r>
      <w:r w:rsidRPr="004A5E9A">
        <w:rPr>
          <w:rFonts w:ascii="Times New Roman" w:hAnsi="Times New Roman" w:cs="Times New Roman"/>
          <w:color w:val="auto"/>
        </w:rPr>
        <w:t xml:space="preserve"> лауре</w:t>
      </w:r>
      <w:r w:rsidR="00077C38">
        <w:rPr>
          <w:rFonts w:ascii="Times New Roman" w:hAnsi="Times New Roman" w:cs="Times New Roman"/>
          <w:color w:val="auto"/>
        </w:rPr>
        <w:t>ат</w:t>
      </w:r>
      <w:r w:rsidR="00857DD4">
        <w:rPr>
          <w:rFonts w:ascii="Times New Roman" w:hAnsi="Times New Roman" w:cs="Times New Roman"/>
          <w:color w:val="auto"/>
        </w:rPr>
        <w:t xml:space="preserve"> </w:t>
      </w:r>
      <w:r w:rsidRPr="004A5E9A">
        <w:rPr>
          <w:rFonts w:ascii="Times New Roman" w:hAnsi="Times New Roman" w:cs="Times New Roman"/>
          <w:color w:val="auto"/>
        </w:rPr>
        <w:t xml:space="preserve"> краевого конкурса программ развития организаций дополнительного образования.</w:t>
      </w:r>
    </w:p>
    <w:p w:rsidR="005F7016" w:rsidRPr="004A5E9A" w:rsidRDefault="00857DD4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МАОУДО «ЦДТ «Прикубанский» </w:t>
      </w:r>
      <w:r w:rsidR="008243D4">
        <w:rPr>
          <w:rFonts w:ascii="Times New Roman" w:hAnsi="Times New Roman" w:cs="Times New Roman"/>
          <w:color w:val="auto"/>
        </w:rPr>
        <w:t>–</w:t>
      </w:r>
      <w:r w:rsidR="005F7016" w:rsidRPr="004A5E9A">
        <w:rPr>
          <w:rFonts w:ascii="Times New Roman" w:hAnsi="Times New Roman" w:cs="Times New Roman"/>
          <w:color w:val="auto"/>
        </w:rPr>
        <w:t xml:space="preserve"> победитель ежегодного краевого месячника оборонно-массовой и военно-патриотической работы в номинации «Лучшая организация дополнительного образования».</w:t>
      </w:r>
    </w:p>
    <w:p w:rsidR="005F7016" w:rsidRPr="004A5E9A" w:rsidRDefault="00857DD4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МБОУ ДО ЦДТТ «Юный техник» </w:t>
      </w:r>
      <w:r w:rsidR="008243D4">
        <w:rPr>
          <w:rFonts w:ascii="Times New Roman" w:hAnsi="Times New Roman" w:cs="Times New Roman"/>
          <w:color w:val="auto"/>
        </w:rPr>
        <w:t>–</w:t>
      </w:r>
      <w:r w:rsidR="005F7016" w:rsidRPr="004A5E9A">
        <w:rPr>
          <w:rFonts w:ascii="Times New Roman" w:hAnsi="Times New Roman" w:cs="Times New Roman"/>
          <w:color w:val="auto"/>
        </w:rPr>
        <w:t xml:space="preserve"> призёр краевых конкурсов на лучшее учреждение дополнительного образования технической направленности Краснодарского края по подготовке к новому учебному году</w:t>
      </w:r>
      <w:r w:rsidR="008243D4">
        <w:rPr>
          <w:rFonts w:ascii="Times New Roman" w:hAnsi="Times New Roman" w:cs="Times New Roman"/>
          <w:color w:val="auto"/>
        </w:rPr>
        <w:t>,</w:t>
      </w:r>
      <w:r w:rsidR="005F7016" w:rsidRPr="004A5E9A">
        <w:rPr>
          <w:rFonts w:ascii="Times New Roman" w:hAnsi="Times New Roman" w:cs="Times New Roman"/>
          <w:color w:val="auto"/>
        </w:rPr>
        <w:t xml:space="preserve"> краевого конкурса «Инженерные кадры Кубани».</w:t>
      </w:r>
    </w:p>
    <w:p w:rsidR="00963550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 xml:space="preserve">МУ ДО «Малая академия» отмечено званиями Национальной образовательной программы «Интеллектуально-творческий потенциал России»: «Сто лучших образовательных учреждений России», «Учреждение-активист конкурса «Познание и творчество»», «Учреждение-лауреат конкурса «Интеллект-экспресс»», «Учреждение </w:t>
      </w:r>
      <w:r w:rsidR="008243D4">
        <w:rPr>
          <w:rFonts w:ascii="Times New Roman" w:hAnsi="Times New Roman" w:cs="Times New Roman"/>
          <w:color w:val="auto"/>
        </w:rPr>
        <w:t>–</w:t>
      </w:r>
      <w:r w:rsidRPr="004A5E9A">
        <w:rPr>
          <w:rFonts w:ascii="Times New Roman" w:hAnsi="Times New Roman" w:cs="Times New Roman"/>
          <w:color w:val="auto"/>
        </w:rPr>
        <w:t xml:space="preserve"> Лауреат Программы в номинации «Конкурсы исследовательских </w:t>
      </w:r>
      <w:r>
        <w:rPr>
          <w:rFonts w:ascii="Times New Roman" w:hAnsi="Times New Roman" w:cs="Times New Roman"/>
          <w:color w:val="auto"/>
        </w:rPr>
        <w:t xml:space="preserve">и проектных работ». </w:t>
      </w: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По итогам </w:t>
      </w:r>
      <w:r w:rsidRPr="004A5E9A">
        <w:rPr>
          <w:rFonts w:ascii="Times New Roman" w:hAnsi="Times New Roman" w:cs="Times New Roman"/>
          <w:color w:val="auto"/>
        </w:rPr>
        <w:t>муниципального конкурса «Лучшее учреждение дополнительного образования по итогам 2018/19 учебно</w:t>
      </w:r>
      <w:r>
        <w:rPr>
          <w:rFonts w:ascii="Times New Roman" w:hAnsi="Times New Roman" w:cs="Times New Roman"/>
          <w:color w:val="auto"/>
        </w:rPr>
        <w:t>го года» МУ ДО «Малая академия», МАОУДО ЦДТ</w:t>
      </w:r>
      <w:r w:rsidR="00963550">
        <w:rPr>
          <w:rFonts w:ascii="Times New Roman" w:hAnsi="Times New Roman" w:cs="Times New Roman"/>
          <w:color w:val="auto"/>
        </w:rPr>
        <w:t xml:space="preserve"> «Прикубанский» </w:t>
      </w:r>
      <w:r>
        <w:rPr>
          <w:rFonts w:ascii="Times New Roman" w:hAnsi="Times New Roman" w:cs="Times New Roman"/>
          <w:color w:val="auto"/>
        </w:rPr>
        <w:t xml:space="preserve"> завоевали</w:t>
      </w:r>
      <w:r w:rsidRPr="004A5E9A">
        <w:rPr>
          <w:rFonts w:ascii="Times New Roman" w:hAnsi="Times New Roman" w:cs="Times New Roman"/>
          <w:color w:val="auto"/>
        </w:rPr>
        <w:t xml:space="preserve"> первое место в номинации «Лучшее творческое УДО».</w:t>
      </w:r>
    </w:p>
    <w:p w:rsidR="00F129B8" w:rsidRDefault="00F129B8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129B8">
        <w:rPr>
          <w:rFonts w:ascii="Times New Roman" w:hAnsi="Times New Roman" w:cs="Times New Roman"/>
          <w:color w:val="auto"/>
        </w:rPr>
        <w:t>С каждым годом растет охват детей конкурсным движением</w:t>
      </w:r>
      <w:r>
        <w:rPr>
          <w:rFonts w:ascii="Times New Roman" w:hAnsi="Times New Roman" w:cs="Times New Roman"/>
          <w:color w:val="auto"/>
        </w:rPr>
        <w:t>.</w:t>
      </w:r>
    </w:p>
    <w:p w:rsidR="00FE3C57" w:rsidRDefault="00FE3C57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E3C57">
        <w:rPr>
          <w:rFonts w:ascii="Times New Roman" w:hAnsi="Times New Roman" w:cs="Times New Roman"/>
          <w:color w:val="auto"/>
        </w:rPr>
        <w:lastRenderedPageBreak/>
        <w:t>Так воспитанники МАУ ДО МЭЦ приняли участие в 28 международных мероприятиях, воспитанники МБОУ ДО СДЮСШ № 1, МБОУ ДО СШ № 1 – в Чемпионатах мира, Европы и Азии.</w:t>
      </w: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 xml:space="preserve">Творческие коллективы организаций дополнительного образования </w:t>
      </w:r>
      <w:r w:rsidR="00963550">
        <w:rPr>
          <w:rFonts w:ascii="Times New Roman" w:hAnsi="Times New Roman" w:cs="Times New Roman"/>
          <w:color w:val="auto"/>
        </w:rPr>
        <w:t>традиционно  показывают свой профессионализм, одерживая</w:t>
      </w:r>
      <w:r w:rsidR="00077C38">
        <w:rPr>
          <w:rFonts w:ascii="Times New Roman" w:hAnsi="Times New Roman" w:cs="Times New Roman"/>
          <w:color w:val="auto"/>
        </w:rPr>
        <w:t xml:space="preserve"> победы на</w:t>
      </w:r>
      <w:r w:rsidRPr="004A5E9A">
        <w:rPr>
          <w:rFonts w:ascii="Times New Roman" w:hAnsi="Times New Roman" w:cs="Times New Roman"/>
          <w:color w:val="auto"/>
        </w:rPr>
        <w:t xml:space="preserve"> международных конкурсах и фестивалях.</w:t>
      </w:r>
      <w:r w:rsidR="00390902" w:rsidRPr="00390902">
        <w:t xml:space="preserve"> </w:t>
      </w:r>
      <w:r w:rsidRPr="004A5E9A">
        <w:rPr>
          <w:rFonts w:ascii="Times New Roman" w:hAnsi="Times New Roman" w:cs="Times New Roman"/>
          <w:color w:val="auto"/>
        </w:rPr>
        <w:t>Образцовый детский художественный коллектив «Театр на Пионерской» МБОУ ДО ЦТ «Содружество» занял четыре первых места на XXXV Международном фестивале-конкурсе детского и юношеского творчества «На творческом Олимпе».</w:t>
      </w:r>
    </w:p>
    <w:p w:rsidR="00963550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Воспитанники МАУ ДО МЭЦ завоевали первые места на IV Международном фестивале-конкур</w:t>
      </w:r>
      <w:r w:rsidR="008243D4">
        <w:rPr>
          <w:rFonts w:ascii="Times New Roman" w:hAnsi="Times New Roman" w:cs="Times New Roman"/>
          <w:color w:val="auto"/>
        </w:rPr>
        <w:t>с</w:t>
      </w:r>
      <w:r w:rsidRPr="004A5E9A">
        <w:rPr>
          <w:rFonts w:ascii="Times New Roman" w:hAnsi="Times New Roman" w:cs="Times New Roman"/>
          <w:color w:val="auto"/>
        </w:rPr>
        <w:t xml:space="preserve">е детского и юношеского творчества «Поколение талантов», </w:t>
      </w:r>
      <w:r w:rsidR="00963550">
        <w:rPr>
          <w:rFonts w:ascii="Times New Roman" w:hAnsi="Times New Roman" w:cs="Times New Roman"/>
          <w:color w:val="auto"/>
        </w:rPr>
        <w:t xml:space="preserve"> </w:t>
      </w:r>
      <w:r w:rsidRPr="004A5E9A">
        <w:rPr>
          <w:rFonts w:ascii="Times New Roman" w:hAnsi="Times New Roman" w:cs="Times New Roman"/>
          <w:color w:val="auto"/>
        </w:rPr>
        <w:t>IV</w:t>
      </w:r>
      <w:r w:rsidR="00963550">
        <w:rPr>
          <w:rFonts w:ascii="Times New Roman" w:hAnsi="Times New Roman" w:cs="Times New Roman"/>
          <w:color w:val="auto"/>
        </w:rPr>
        <w:t xml:space="preserve"> </w:t>
      </w:r>
      <w:r w:rsidRPr="004A5E9A">
        <w:rPr>
          <w:rFonts w:ascii="Times New Roman" w:hAnsi="Times New Roman" w:cs="Times New Roman"/>
          <w:color w:val="auto"/>
        </w:rPr>
        <w:t xml:space="preserve"> Между</w:t>
      </w:r>
      <w:r w:rsidR="008243D4">
        <w:rPr>
          <w:rFonts w:ascii="Times New Roman" w:hAnsi="Times New Roman" w:cs="Times New Roman"/>
          <w:color w:val="auto"/>
        </w:rPr>
        <w:t>на</w:t>
      </w:r>
      <w:r w:rsidRPr="004A5E9A">
        <w:rPr>
          <w:rFonts w:ascii="Times New Roman" w:hAnsi="Times New Roman" w:cs="Times New Roman"/>
          <w:color w:val="auto"/>
        </w:rPr>
        <w:t>родном Многожанровом Конкурсе-Фестивале «Зажигаем новые Звезды», Международном конкурсе хореографического</w:t>
      </w:r>
      <w:r w:rsidR="008243D4">
        <w:rPr>
          <w:rFonts w:ascii="Times New Roman" w:hAnsi="Times New Roman" w:cs="Times New Roman"/>
          <w:color w:val="auto"/>
        </w:rPr>
        <w:t xml:space="preserve"> искусства «Мосты над Невой», I </w:t>
      </w:r>
      <w:r w:rsidRPr="004A5E9A">
        <w:rPr>
          <w:rFonts w:ascii="Times New Roman" w:hAnsi="Times New Roman" w:cs="Times New Roman"/>
          <w:color w:val="auto"/>
        </w:rPr>
        <w:t xml:space="preserve">Международном конкурсе пианистов и композиторов «DON GRAND PIANO». </w:t>
      </w:r>
    </w:p>
    <w:p w:rsidR="005F7016" w:rsidRPr="004A5E9A" w:rsidRDefault="00963550" w:rsidP="00CB79AF">
      <w:pPr>
        <w:widowControl/>
        <w:shd w:val="clear" w:color="auto" w:fill="FFFFFF"/>
        <w:tabs>
          <w:tab w:val="left" w:pos="411"/>
        </w:tabs>
        <w:ind w:right="-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606264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В текущем </w:t>
      </w:r>
      <w:r w:rsidR="005F7016" w:rsidRPr="004A5E9A">
        <w:rPr>
          <w:rFonts w:ascii="Times New Roman" w:hAnsi="Times New Roman" w:cs="Times New Roman"/>
          <w:color w:val="auto"/>
        </w:rPr>
        <w:t xml:space="preserve"> год</w:t>
      </w:r>
      <w:r>
        <w:rPr>
          <w:rFonts w:ascii="Times New Roman" w:hAnsi="Times New Roman" w:cs="Times New Roman"/>
          <w:color w:val="auto"/>
        </w:rPr>
        <w:t>у</w:t>
      </w:r>
      <w:r w:rsidR="005F7016" w:rsidRPr="004A5E9A">
        <w:rPr>
          <w:rFonts w:ascii="Times New Roman" w:hAnsi="Times New Roman" w:cs="Times New Roman"/>
          <w:color w:val="auto"/>
        </w:rPr>
        <w:t xml:space="preserve"> 1050 учащихся МАУ ДО МЭЦ получили Гран-при и стали лауреатами I и II степени на международных конкурсах и фестивалях.</w:t>
      </w:r>
      <w:r w:rsidR="005F7016">
        <w:rPr>
          <w:rFonts w:ascii="Times New Roman" w:hAnsi="Times New Roman" w:cs="Times New Roman"/>
          <w:color w:val="auto"/>
        </w:rPr>
        <w:t xml:space="preserve"> Стало традицией успешное выступление хора МЭЦ на Всемирных хоровых играх.</w:t>
      </w: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Юные м</w:t>
      </w:r>
      <w:r w:rsidR="00606264">
        <w:rPr>
          <w:rFonts w:ascii="Times New Roman" w:hAnsi="Times New Roman" w:cs="Times New Roman"/>
          <w:color w:val="auto"/>
        </w:rPr>
        <w:t xml:space="preserve">узыканты МАОУ ДО ДШИ «Родник» </w:t>
      </w:r>
      <w:r w:rsidR="008243D4">
        <w:rPr>
          <w:rFonts w:ascii="Times New Roman" w:hAnsi="Times New Roman" w:cs="Times New Roman"/>
          <w:color w:val="auto"/>
        </w:rPr>
        <w:t>–</w:t>
      </w:r>
      <w:r w:rsidR="00606264">
        <w:rPr>
          <w:rFonts w:ascii="Times New Roman" w:hAnsi="Times New Roman" w:cs="Times New Roman"/>
          <w:color w:val="auto"/>
        </w:rPr>
        <w:t xml:space="preserve"> лауреаты</w:t>
      </w:r>
      <w:r w:rsidRPr="004A5E9A">
        <w:rPr>
          <w:rFonts w:ascii="Times New Roman" w:hAnsi="Times New Roman" w:cs="Times New Roman"/>
          <w:color w:val="auto"/>
        </w:rPr>
        <w:t xml:space="preserve"> I степени на XXXVIII Международном фестивале-конкурсе «</w:t>
      </w:r>
      <w:r w:rsidR="000E7777">
        <w:rPr>
          <w:rFonts w:ascii="Times New Roman" w:hAnsi="Times New Roman" w:cs="Times New Roman"/>
          <w:color w:val="auto"/>
        </w:rPr>
        <w:t xml:space="preserve">Париж, я люблю тебя!» </w:t>
      </w:r>
      <w:r w:rsidRPr="004A5E9A">
        <w:rPr>
          <w:rFonts w:ascii="Times New Roman" w:hAnsi="Times New Roman" w:cs="Times New Roman"/>
          <w:color w:val="auto"/>
        </w:rPr>
        <w:t>(Франция). Кроме того, 260 воспитанников стали победителями международных и всероссийских конкурсов.</w:t>
      </w: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Спортсмены специализированной детско-юнош</w:t>
      </w:r>
      <w:r w:rsidR="000E7777">
        <w:rPr>
          <w:rFonts w:ascii="Times New Roman" w:hAnsi="Times New Roman" w:cs="Times New Roman"/>
          <w:color w:val="auto"/>
        </w:rPr>
        <w:t>еской спортивной школы № 1  победители</w:t>
      </w:r>
      <w:r w:rsidRPr="004A5E9A">
        <w:rPr>
          <w:rFonts w:ascii="Times New Roman" w:hAnsi="Times New Roman" w:cs="Times New Roman"/>
          <w:color w:val="auto"/>
        </w:rPr>
        <w:t xml:space="preserve"> Чемпионата России и Всероссийских соре</w:t>
      </w:r>
      <w:r w:rsidR="000E7777">
        <w:rPr>
          <w:rFonts w:ascii="Times New Roman" w:hAnsi="Times New Roman" w:cs="Times New Roman"/>
          <w:color w:val="auto"/>
        </w:rPr>
        <w:t xml:space="preserve">внований по прыжкам на батуте,  </w:t>
      </w:r>
      <w:r w:rsidRPr="004A5E9A">
        <w:rPr>
          <w:rFonts w:ascii="Times New Roman" w:hAnsi="Times New Roman" w:cs="Times New Roman"/>
          <w:color w:val="auto"/>
        </w:rPr>
        <w:t xml:space="preserve"> Всероссийских соревнований по спортивной акробатике «Звёзды Кремля». </w:t>
      </w: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Воспи</w:t>
      </w:r>
      <w:r w:rsidR="000E7777">
        <w:rPr>
          <w:rFonts w:ascii="Times New Roman" w:hAnsi="Times New Roman" w:cs="Times New Roman"/>
          <w:color w:val="auto"/>
        </w:rPr>
        <w:t xml:space="preserve">танники МУ ДО «Малая академия» </w:t>
      </w:r>
      <w:r w:rsidR="008243D4">
        <w:rPr>
          <w:rFonts w:ascii="Times New Roman" w:hAnsi="Times New Roman" w:cs="Times New Roman"/>
          <w:color w:val="auto"/>
        </w:rPr>
        <w:t xml:space="preserve">– </w:t>
      </w:r>
      <w:r w:rsidRPr="004A5E9A">
        <w:rPr>
          <w:rFonts w:ascii="Times New Roman" w:hAnsi="Times New Roman" w:cs="Times New Roman"/>
          <w:color w:val="auto"/>
        </w:rPr>
        <w:t xml:space="preserve">победители и призёры в интеллектуальных соревнованиях краевого, всероссийского и международного уровня в 2018/19 учебном году: </w:t>
      </w: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заключительный этап всероссийской олимпиады школьников (4 призёра); региональный этап всероссийской олимпиады школьников (24 победителя, 39 призёров), заключительный этап региональной олимпиады по журналистике (1 победитель, 5 призёров); заключительный этап всероссийских олимпиад: «Ломоносов», «Высшая проба», «Турнир им. Ломоносова», «Олимпиада СПбГУ», Кутафинская олимпиада, «Фемида», «Звезда», «Всесибирская олимпиада», «Физтех», «Росатом» (18 победителей, 47 призёров).</w:t>
      </w:r>
    </w:p>
    <w:p w:rsidR="005F7016" w:rsidRDefault="00B43D49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Традиционно воспитанники этого учреждения активные участники Всероссийских научных конференций</w:t>
      </w:r>
      <w:r w:rsidR="005F7016" w:rsidRPr="004A5E9A">
        <w:rPr>
          <w:rFonts w:ascii="Times New Roman" w:hAnsi="Times New Roman" w:cs="Times New Roman"/>
          <w:color w:val="auto"/>
        </w:rPr>
        <w:t xml:space="preserve"> школьников (14 победителей, награждённых знаками отличия за лучшие работы; 27 победителей, 11 призёров). </w:t>
      </w:r>
    </w:p>
    <w:p w:rsidR="004724F2" w:rsidRPr="008243D4" w:rsidRDefault="004724F2" w:rsidP="004724F2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D176A">
        <w:rPr>
          <w:rFonts w:ascii="Times New Roman" w:hAnsi="Times New Roman" w:cs="Times New Roman"/>
          <w:color w:val="auto"/>
        </w:rPr>
        <w:t xml:space="preserve">Заметным явлением стала работа с дошкольниками, </w:t>
      </w:r>
      <w:r>
        <w:rPr>
          <w:rFonts w:ascii="Times New Roman" w:hAnsi="Times New Roman" w:cs="Times New Roman"/>
          <w:color w:val="auto"/>
        </w:rPr>
        <w:t xml:space="preserve"> </w:t>
      </w:r>
      <w:r w:rsidRPr="004D176A">
        <w:rPr>
          <w:rFonts w:ascii="Times New Roman" w:hAnsi="Times New Roman" w:cs="Times New Roman"/>
          <w:color w:val="auto"/>
        </w:rPr>
        <w:t>исследовательская и экспери</w:t>
      </w:r>
      <w:r>
        <w:rPr>
          <w:rFonts w:ascii="Times New Roman" w:hAnsi="Times New Roman" w:cs="Times New Roman"/>
          <w:color w:val="auto"/>
        </w:rPr>
        <w:t>мен</w:t>
      </w:r>
      <w:r w:rsidRPr="004D176A">
        <w:rPr>
          <w:rFonts w:ascii="Times New Roman" w:hAnsi="Times New Roman" w:cs="Times New Roman"/>
          <w:color w:val="auto"/>
        </w:rPr>
        <w:t>тальная работа со старшеклассниками</w:t>
      </w:r>
      <w:r w:rsidRPr="00961D79">
        <w:rPr>
          <w:rFonts w:ascii="Times New Roman" w:hAnsi="Times New Roman" w:cs="Times New Roman"/>
          <w:color w:val="FF0000"/>
        </w:rPr>
        <w:t>.</w:t>
      </w:r>
      <w:r w:rsidRPr="000645C4">
        <w:rPr>
          <w:rFonts w:ascii="Times New Roman" w:hAnsi="Times New Roman" w:cs="Times New Roman"/>
        </w:rPr>
        <w:t xml:space="preserve"> </w:t>
      </w:r>
    </w:p>
    <w:p w:rsidR="004724F2" w:rsidRDefault="004724F2" w:rsidP="004724F2">
      <w:pPr>
        <w:widowControl/>
        <w:shd w:val="clear" w:color="auto" w:fill="FFFFFF"/>
        <w:tabs>
          <w:tab w:val="left" w:pos="411"/>
        </w:tabs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Pr="007D57E4">
        <w:rPr>
          <w:rFonts w:ascii="Times New Roman" w:hAnsi="Times New Roman" w:cs="Times New Roman"/>
        </w:rPr>
        <w:t>Учащи</w:t>
      </w:r>
      <w:r>
        <w:rPr>
          <w:rFonts w:ascii="Times New Roman" w:hAnsi="Times New Roman" w:cs="Times New Roman"/>
        </w:rPr>
        <w:t>е</w:t>
      </w:r>
      <w:r w:rsidRPr="007D57E4">
        <w:rPr>
          <w:rFonts w:ascii="Times New Roman" w:hAnsi="Times New Roman" w:cs="Times New Roman"/>
        </w:rPr>
        <w:t>ся образовательных организаций</w:t>
      </w:r>
      <w:r>
        <w:rPr>
          <w:rFonts w:ascii="Times New Roman" w:hAnsi="Times New Roman" w:cs="Times New Roman"/>
        </w:rPr>
        <w:t xml:space="preserve"> и учреждений дополнительного образования </w:t>
      </w:r>
      <w:r w:rsidRPr="007D57E4">
        <w:rPr>
          <w:rFonts w:ascii="Times New Roman" w:hAnsi="Times New Roman" w:cs="Times New Roman"/>
        </w:rPr>
        <w:t xml:space="preserve"> города Краснодара успешно выс</w:t>
      </w:r>
      <w:r>
        <w:rPr>
          <w:rFonts w:ascii="Times New Roman" w:hAnsi="Times New Roman" w:cs="Times New Roman"/>
        </w:rPr>
        <w:t>тупили в международном чемпиона</w:t>
      </w:r>
      <w:r w:rsidRPr="007D57E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</w:t>
      </w:r>
      <w:r w:rsidRPr="007D57E4">
        <w:rPr>
          <w:rFonts w:ascii="Times New Roman" w:hAnsi="Times New Roman" w:cs="Times New Roman"/>
        </w:rPr>
        <w:t xml:space="preserve"> раб</w:t>
      </w:r>
      <w:r>
        <w:rPr>
          <w:rFonts w:ascii="Times New Roman" w:hAnsi="Times New Roman" w:cs="Times New Roman"/>
        </w:rPr>
        <w:t>очих профессий WorldSkills-2018, на краевом конкурсе по робототехнике.</w:t>
      </w:r>
    </w:p>
    <w:p w:rsidR="004724F2" w:rsidRDefault="004724F2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</w:p>
    <w:p w:rsidR="00C843F0" w:rsidRPr="00C8556F" w:rsidRDefault="00C843F0" w:rsidP="00C843F0">
      <w:pPr>
        <w:widowControl/>
        <w:shd w:val="clear" w:color="auto" w:fill="FFFFFF"/>
        <w:tabs>
          <w:tab w:val="left" w:pos="411"/>
        </w:tabs>
        <w:ind w:right="-7" w:firstLine="709"/>
        <w:jc w:val="center"/>
        <w:rPr>
          <w:rFonts w:ascii="Times New Roman" w:hAnsi="Times New Roman" w:cs="Times New Roman"/>
          <w:color w:val="auto"/>
        </w:rPr>
      </w:pPr>
      <w:r w:rsidRPr="00C8556F">
        <w:rPr>
          <w:rFonts w:ascii="Times New Roman" w:hAnsi="Times New Roman" w:cs="Times New Roman"/>
          <w:color w:val="auto"/>
        </w:rPr>
        <w:t>Достижения спортивных школ</w:t>
      </w:r>
    </w:p>
    <w:p w:rsidR="00C843F0" w:rsidRPr="00C8556F" w:rsidRDefault="00C843F0" w:rsidP="00C843F0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11"/>
        <w:gridCol w:w="1751"/>
        <w:gridCol w:w="1931"/>
        <w:gridCol w:w="1086"/>
        <w:gridCol w:w="1097"/>
        <w:gridCol w:w="1107"/>
        <w:gridCol w:w="1265"/>
      </w:tblGrid>
      <w:tr w:rsidR="000C4ED5" w:rsidRPr="00C8556F" w:rsidTr="00994351">
        <w:trPr>
          <w:trHeight w:val="562"/>
        </w:trPr>
        <w:tc>
          <w:tcPr>
            <w:tcW w:w="5293" w:type="dxa"/>
            <w:gridSpan w:val="3"/>
          </w:tcPr>
          <w:p w:rsidR="00C843F0" w:rsidRPr="00C8556F" w:rsidRDefault="00C843F0" w:rsidP="00C8556F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556F">
              <w:rPr>
                <w:rFonts w:ascii="Times New Roman" w:hAnsi="Times New Roman" w:cs="Times New Roman"/>
                <w:color w:val="auto"/>
              </w:rPr>
              <w:t>Количество побед в соревнованиях от краевого до международного уровня за 3 учебных года</w:t>
            </w:r>
          </w:p>
        </w:tc>
        <w:tc>
          <w:tcPr>
            <w:tcW w:w="4555" w:type="dxa"/>
            <w:gridSpan w:val="4"/>
          </w:tcPr>
          <w:p w:rsidR="00C843F0" w:rsidRPr="00C8556F" w:rsidRDefault="00C843F0" w:rsidP="00C8556F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556F">
              <w:rPr>
                <w:rFonts w:ascii="Times New Roman" w:hAnsi="Times New Roman" w:cs="Times New Roman"/>
                <w:color w:val="auto"/>
              </w:rPr>
              <w:t>Присвоение разрядов и званий за 3 учебных года</w:t>
            </w:r>
          </w:p>
        </w:tc>
      </w:tr>
      <w:tr w:rsidR="000C4ED5" w:rsidRPr="00C8556F" w:rsidTr="00994351">
        <w:tc>
          <w:tcPr>
            <w:tcW w:w="1611" w:type="dxa"/>
          </w:tcPr>
          <w:p w:rsidR="00C843F0" w:rsidRPr="00C8556F" w:rsidRDefault="00C843F0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556F">
              <w:rPr>
                <w:rFonts w:ascii="Times New Roman" w:hAnsi="Times New Roman" w:cs="Times New Roman"/>
                <w:color w:val="auto"/>
              </w:rPr>
              <w:t>Краевые соревнования</w:t>
            </w:r>
          </w:p>
        </w:tc>
        <w:tc>
          <w:tcPr>
            <w:tcW w:w="1751" w:type="dxa"/>
          </w:tcPr>
          <w:p w:rsidR="00C843F0" w:rsidRPr="00C8556F" w:rsidRDefault="00C843F0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556F">
              <w:rPr>
                <w:rFonts w:ascii="Times New Roman" w:hAnsi="Times New Roman" w:cs="Times New Roman"/>
                <w:color w:val="auto"/>
              </w:rPr>
              <w:t>Всероссийские соревнования</w:t>
            </w:r>
          </w:p>
        </w:tc>
        <w:tc>
          <w:tcPr>
            <w:tcW w:w="1931" w:type="dxa"/>
          </w:tcPr>
          <w:p w:rsidR="00C843F0" w:rsidRPr="00C8556F" w:rsidRDefault="00C843F0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556F">
              <w:rPr>
                <w:rFonts w:ascii="Times New Roman" w:hAnsi="Times New Roman" w:cs="Times New Roman"/>
                <w:color w:val="auto"/>
              </w:rPr>
              <w:t>Международные соревнования</w:t>
            </w:r>
          </w:p>
        </w:tc>
        <w:tc>
          <w:tcPr>
            <w:tcW w:w="1150" w:type="dxa"/>
          </w:tcPr>
          <w:p w:rsidR="00C843F0" w:rsidRPr="00C8556F" w:rsidRDefault="00C843F0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556F">
              <w:rPr>
                <w:rFonts w:ascii="Times New Roman" w:hAnsi="Times New Roman" w:cs="Times New Roman"/>
                <w:color w:val="auto"/>
              </w:rPr>
              <w:t>МС</w:t>
            </w:r>
          </w:p>
        </w:tc>
        <w:tc>
          <w:tcPr>
            <w:tcW w:w="1141" w:type="dxa"/>
          </w:tcPr>
          <w:p w:rsidR="00C843F0" w:rsidRPr="00C8556F" w:rsidRDefault="00C843F0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556F">
              <w:rPr>
                <w:rFonts w:ascii="Times New Roman" w:hAnsi="Times New Roman" w:cs="Times New Roman"/>
                <w:color w:val="auto"/>
              </w:rPr>
              <w:t>КМС</w:t>
            </w:r>
          </w:p>
        </w:tc>
        <w:tc>
          <w:tcPr>
            <w:tcW w:w="1135" w:type="dxa"/>
          </w:tcPr>
          <w:p w:rsidR="00C843F0" w:rsidRPr="00C8556F" w:rsidRDefault="00C843F0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556F">
              <w:rPr>
                <w:rFonts w:ascii="Times New Roman" w:hAnsi="Times New Roman" w:cs="Times New Roman"/>
                <w:color w:val="auto"/>
              </w:rPr>
              <w:t>1 разряд</w:t>
            </w:r>
          </w:p>
        </w:tc>
        <w:tc>
          <w:tcPr>
            <w:tcW w:w="1129" w:type="dxa"/>
          </w:tcPr>
          <w:p w:rsidR="00C843F0" w:rsidRPr="00C8556F" w:rsidRDefault="00C843F0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556F">
              <w:rPr>
                <w:rFonts w:ascii="Times New Roman" w:hAnsi="Times New Roman" w:cs="Times New Roman"/>
                <w:color w:val="auto"/>
              </w:rPr>
              <w:t>Массовый</w:t>
            </w:r>
          </w:p>
        </w:tc>
      </w:tr>
      <w:tr w:rsidR="000C4ED5" w:rsidRPr="00C8556F" w:rsidTr="00994351">
        <w:tc>
          <w:tcPr>
            <w:tcW w:w="1611" w:type="dxa"/>
          </w:tcPr>
          <w:p w:rsidR="00C843F0" w:rsidRPr="00C8556F" w:rsidRDefault="00C843F0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556F">
              <w:rPr>
                <w:rFonts w:ascii="Times New Roman" w:hAnsi="Times New Roman" w:cs="Times New Roman"/>
                <w:color w:val="auto"/>
              </w:rPr>
              <w:t>1496</w:t>
            </w:r>
          </w:p>
        </w:tc>
        <w:tc>
          <w:tcPr>
            <w:tcW w:w="1751" w:type="dxa"/>
          </w:tcPr>
          <w:p w:rsidR="00C843F0" w:rsidRPr="00C8556F" w:rsidRDefault="00C843F0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556F">
              <w:rPr>
                <w:rFonts w:ascii="Times New Roman" w:hAnsi="Times New Roman" w:cs="Times New Roman"/>
                <w:color w:val="auto"/>
              </w:rPr>
              <w:t>541</w:t>
            </w:r>
          </w:p>
        </w:tc>
        <w:tc>
          <w:tcPr>
            <w:tcW w:w="1931" w:type="dxa"/>
          </w:tcPr>
          <w:p w:rsidR="00C843F0" w:rsidRPr="00C8556F" w:rsidRDefault="00C843F0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556F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1150" w:type="dxa"/>
          </w:tcPr>
          <w:p w:rsidR="00C843F0" w:rsidRPr="00C8556F" w:rsidRDefault="00C843F0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556F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41" w:type="dxa"/>
          </w:tcPr>
          <w:p w:rsidR="00C843F0" w:rsidRPr="00C8556F" w:rsidRDefault="00C843F0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556F">
              <w:rPr>
                <w:rFonts w:ascii="Times New Roman" w:hAnsi="Times New Roman" w:cs="Times New Roman"/>
                <w:color w:val="auto"/>
              </w:rPr>
              <w:t>254</w:t>
            </w:r>
          </w:p>
        </w:tc>
        <w:tc>
          <w:tcPr>
            <w:tcW w:w="1135" w:type="dxa"/>
          </w:tcPr>
          <w:p w:rsidR="00C843F0" w:rsidRPr="00C8556F" w:rsidRDefault="00C843F0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556F">
              <w:rPr>
                <w:rFonts w:ascii="Times New Roman" w:hAnsi="Times New Roman" w:cs="Times New Roman"/>
                <w:color w:val="auto"/>
              </w:rPr>
              <w:t>279</w:t>
            </w:r>
          </w:p>
        </w:tc>
        <w:tc>
          <w:tcPr>
            <w:tcW w:w="1129" w:type="dxa"/>
          </w:tcPr>
          <w:p w:rsidR="00C843F0" w:rsidRPr="00C8556F" w:rsidRDefault="00C843F0" w:rsidP="00994351">
            <w:pPr>
              <w:widowControl/>
              <w:tabs>
                <w:tab w:val="left" w:pos="411"/>
              </w:tabs>
              <w:ind w:right="-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556F">
              <w:rPr>
                <w:rFonts w:ascii="Times New Roman" w:hAnsi="Times New Roman" w:cs="Times New Roman"/>
                <w:color w:val="auto"/>
              </w:rPr>
              <w:t>6651</w:t>
            </w:r>
          </w:p>
        </w:tc>
      </w:tr>
    </w:tbl>
    <w:p w:rsidR="00C843F0" w:rsidRPr="004A5E9A" w:rsidRDefault="00C843F0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</w:p>
    <w:p w:rsidR="005F7016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E01D9E">
        <w:rPr>
          <w:rFonts w:ascii="Times New Roman" w:hAnsi="Times New Roman" w:cs="Times New Roman"/>
          <w:color w:val="auto"/>
        </w:rPr>
        <w:t xml:space="preserve">256 педагогических работников </w:t>
      </w:r>
      <w:r w:rsidR="00E01D9E">
        <w:rPr>
          <w:rFonts w:ascii="Times New Roman" w:hAnsi="Times New Roman" w:cs="Times New Roman"/>
          <w:color w:val="auto"/>
        </w:rPr>
        <w:t xml:space="preserve">учреждений дополнительного образования </w:t>
      </w:r>
      <w:r w:rsidRPr="00E01D9E">
        <w:rPr>
          <w:rFonts w:ascii="Times New Roman" w:hAnsi="Times New Roman" w:cs="Times New Roman"/>
          <w:color w:val="auto"/>
        </w:rPr>
        <w:t>стали участниками, а 34 победителями, призёрами и лауреатами профессиональных конкурсов различного уровня.</w:t>
      </w:r>
    </w:p>
    <w:p w:rsidR="007C3EEA" w:rsidRDefault="007C3EEA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</w:p>
    <w:tbl>
      <w:tblPr>
        <w:tblW w:w="8800" w:type="dxa"/>
        <w:tblInd w:w="848" w:type="dxa"/>
        <w:tblLook w:val="04A0" w:firstRow="1" w:lastRow="0" w:firstColumn="1" w:lastColumn="0" w:noHBand="0" w:noVBand="1"/>
      </w:tblPr>
      <w:tblGrid>
        <w:gridCol w:w="1400"/>
        <w:gridCol w:w="1540"/>
        <w:gridCol w:w="1390"/>
        <w:gridCol w:w="1540"/>
        <w:gridCol w:w="1390"/>
        <w:gridCol w:w="1540"/>
      </w:tblGrid>
      <w:tr w:rsidR="0095330B" w:rsidRPr="00146A20" w:rsidTr="00994351">
        <w:trPr>
          <w:trHeight w:val="322"/>
        </w:trPr>
        <w:tc>
          <w:tcPr>
            <w:tcW w:w="8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EA" w:rsidRPr="00857B1C" w:rsidRDefault="007C3EEA" w:rsidP="00994351">
            <w:pPr>
              <w:widowControl/>
              <w:ind w:firstLineChars="300" w:firstLine="720"/>
              <w:rPr>
                <w:rFonts w:ascii="Times New Roman" w:eastAsia="Times New Roman" w:hAnsi="Times New Roman" w:cs="Times New Roman"/>
                <w:color w:val="auto"/>
              </w:rPr>
            </w:pPr>
            <w:r w:rsidRPr="00857B1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            Учас</w:t>
            </w:r>
            <w:r w:rsidR="00363A6D" w:rsidRPr="00857B1C">
              <w:rPr>
                <w:rFonts w:ascii="Times New Roman" w:eastAsia="Times New Roman" w:hAnsi="Times New Roman" w:cs="Times New Roman"/>
                <w:color w:val="auto"/>
              </w:rPr>
              <w:t xml:space="preserve">тие педагогических работников во всероссийских </w:t>
            </w:r>
            <w:r w:rsidR="00857B1C" w:rsidRPr="00857B1C">
              <w:rPr>
                <w:rFonts w:ascii="Times New Roman" w:eastAsia="Times New Roman" w:hAnsi="Times New Roman" w:cs="Times New Roman"/>
                <w:color w:val="auto"/>
              </w:rPr>
              <w:t>конкурсах</w:t>
            </w:r>
          </w:p>
        </w:tc>
      </w:tr>
      <w:tr w:rsidR="0095330B" w:rsidRPr="00146A20" w:rsidTr="00994351">
        <w:trPr>
          <w:trHeight w:val="276"/>
        </w:trPr>
        <w:tc>
          <w:tcPr>
            <w:tcW w:w="8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EA" w:rsidRPr="00857B1C" w:rsidRDefault="007C3EEA" w:rsidP="0099435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5330B" w:rsidRPr="00146A20" w:rsidTr="00994351">
        <w:trPr>
          <w:trHeight w:val="36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EA" w:rsidRPr="00857B1C" w:rsidRDefault="007C3EEA" w:rsidP="00994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7B1C">
              <w:rPr>
                <w:rFonts w:ascii="Times New Roman" w:eastAsia="Times New Roman" w:hAnsi="Times New Roman" w:cs="Times New Roman"/>
                <w:color w:val="auto"/>
              </w:rPr>
              <w:t>2016-2017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EA" w:rsidRPr="00857B1C" w:rsidRDefault="007C3EEA" w:rsidP="00994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7B1C">
              <w:rPr>
                <w:rFonts w:ascii="Times New Roman" w:eastAsia="Times New Roman" w:hAnsi="Times New Roman" w:cs="Times New Roman"/>
                <w:color w:val="auto"/>
              </w:rPr>
              <w:t>2017-2018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EA" w:rsidRPr="00857B1C" w:rsidRDefault="007C3EEA" w:rsidP="00994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7B1C">
              <w:rPr>
                <w:rFonts w:ascii="Times New Roman" w:eastAsia="Times New Roman" w:hAnsi="Times New Roman" w:cs="Times New Roman"/>
                <w:color w:val="auto"/>
              </w:rPr>
              <w:t>2018-2019</w:t>
            </w:r>
          </w:p>
        </w:tc>
      </w:tr>
      <w:tr w:rsidR="0095330B" w:rsidRPr="00146A20" w:rsidTr="00994351">
        <w:trPr>
          <w:trHeight w:val="111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EA" w:rsidRPr="00857B1C" w:rsidRDefault="007C3EEA" w:rsidP="00994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7B1C">
              <w:rPr>
                <w:rFonts w:ascii="Times New Roman" w:eastAsia="Times New Roman" w:hAnsi="Times New Roman" w:cs="Times New Roman"/>
                <w:color w:val="auto"/>
              </w:rPr>
              <w:t>Кол-во участников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EA" w:rsidRPr="00857B1C" w:rsidRDefault="007C3EEA" w:rsidP="00994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7B1C">
              <w:rPr>
                <w:rFonts w:ascii="Times New Roman" w:eastAsia="Times New Roman" w:hAnsi="Times New Roman" w:cs="Times New Roman"/>
                <w:color w:val="auto"/>
              </w:rPr>
              <w:t>Кол-во победителей и призеров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EA" w:rsidRPr="00857B1C" w:rsidRDefault="007C3EEA" w:rsidP="00994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7B1C">
              <w:rPr>
                <w:rFonts w:ascii="Times New Roman" w:eastAsia="Times New Roman" w:hAnsi="Times New Roman" w:cs="Times New Roman"/>
                <w:color w:val="auto"/>
              </w:rPr>
              <w:t>Кол-во участников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EA" w:rsidRPr="00857B1C" w:rsidRDefault="007C3EEA" w:rsidP="00994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7B1C">
              <w:rPr>
                <w:rFonts w:ascii="Times New Roman" w:eastAsia="Times New Roman" w:hAnsi="Times New Roman" w:cs="Times New Roman"/>
                <w:color w:val="auto"/>
              </w:rPr>
              <w:t>Кол-во победителей и призеров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EA" w:rsidRPr="00857B1C" w:rsidRDefault="007C3EEA" w:rsidP="00994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7B1C">
              <w:rPr>
                <w:rFonts w:ascii="Times New Roman" w:eastAsia="Times New Roman" w:hAnsi="Times New Roman" w:cs="Times New Roman"/>
                <w:color w:val="auto"/>
              </w:rPr>
              <w:t>Кол-во участников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EA" w:rsidRPr="00857B1C" w:rsidRDefault="007C3EEA" w:rsidP="00994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7B1C">
              <w:rPr>
                <w:rFonts w:ascii="Times New Roman" w:eastAsia="Times New Roman" w:hAnsi="Times New Roman" w:cs="Times New Roman"/>
                <w:color w:val="auto"/>
              </w:rPr>
              <w:t>Кол-во победителей и призеров</w:t>
            </w:r>
          </w:p>
        </w:tc>
      </w:tr>
      <w:tr w:rsidR="0095330B" w:rsidRPr="00146A20" w:rsidTr="00994351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EA" w:rsidRPr="00857B1C" w:rsidRDefault="007C3EEA" w:rsidP="00857B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7B1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EA" w:rsidRPr="00857B1C" w:rsidRDefault="007C3EEA" w:rsidP="00857B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7B1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EA" w:rsidRPr="00857B1C" w:rsidRDefault="007C3EEA" w:rsidP="00857B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7B1C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EA" w:rsidRPr="00857B1C" w:rsidRDefault="007C3EEA" w:rsidP="00857B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7B1C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EA" w:rsidRPr="00857B1C" w:rsidRDefault="007C3EEA" w:rsidP="00857B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7B1C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EA" w:rsidRPr="00857B1C" w:rsidRDefault="007C3EEA" w:rsidP="00857B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7B1C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</w:tbl>
    <w:p w:rsidR="00055CB0" w:rsidRDefault="00055CB0" w:rsidP="00055CB0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</w:p>
    <w:p w:rsidR="005F7016" w:rsidRDefault="005F7016" w:rsidP="001206EE">
      <w:pPr>
        <w:widowControl/>
        <w:shd w:val="clear" w:color="auto" w:fill="FFFFFF"/>
        <w:tabs>
          <w:tab w:val="left" w:pos="411"/>
        </w:tabs>
        <w:ind w:right="-7" w:firstLine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2.8</w:t>
      </w:r>
      <w:r w:rsidRPr="003C68A3">
        <w:rPr>
          <w:rFonts w:ascii="Times New Roman" w:hAnsi="Times New Roman" w:cs="Times New Roman"/>
          <w:b/>
          <w:color w:val="auto"/>
        </w:rPr>
        <w:t>. Проблемы развития системы дополнительного образования</w:t>
      </w:r>
    </w:p>
    <w:p w:rsidR="005F7016" w:rsidRPr="003C68A3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b/>
          <w:color w:val="auto"/>
        </w:rPr>
      </w:pPr>
    </w:p>
    <w:p w:rsidR="005F7016" w:rsidRPr="00DB7192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DB7192">
        <w:rPr>
          <w:rFonts w:ascii="Times New Roman" w:hAnsi="Times New Roman" w:cs="Times New Roman"/>
          <w:color w:val="auto"/>
        </w:rPr>
        <w:t>Вышеприведенный анализ позволяет сформулировать следующие проблемы:</w:t>
      </w:r>
    </w:p>
    <w:p w:rsidR="005F7016" w:rsidRPr="003B3B09" w:rsidRDefault="003D0FB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необходимость развития</w:t>
      </w:r>
      <w:r w:rsidR="005F7016" w:rsidRPr="003B3B09">
        <w:rPr>
          <w:rFonts w:ascii="Times New Roman" w:hAnsi="Times New Roman" w:cs="Times New Roman"/>
          <w:color w:val="auto"/>
        </w:rPr>
        <w:t xml:space="preserve"> материальной базы учреждений дополнительного образования;</w:t>
      </w:r>
    </w:p>
    <w:p w:rsidR="003D0FB6" w:rsidRDefault="003D0FB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недостаточность площадей</w:t>
      </w:r>
      <w:r w:rsidR="005F7016" w:rsidRPr="003B3B09">
        <w:rPr>
          <w:rFonts w:ascii="Times New Roman" w:hAnsi="Times New Roman" w:cs="Times New Roman"/>
          <w:color w:val="auto"/>
        </w:rPr>
        <w:t xml:space="preserve"> зданий и сооружений учреждений дополнительного образования; </w:t>
      </w:r>
    </w:p>
    <w:p w:rsidR="005F7016" w:rsidRPr="003B3B09" w:rsidRDefault="003D0FB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необходимость проведения капитального и текущего</w:t>
      </w:r>
      <w:r w:rsidR="005F7016" w:rsidRPr="003B3B09">
        <w:rPr>
          <w:rFonts w:ascii="Times New Roman" w:hAnsi="Times New Roman" w:cs="Times New Roman"/>
          <w:color w:val="auto"/>
        </w:rPr>
        <w:t xml:space="preserve"> ремонт</w:t>
      </w:r>
      <w:r>
        <w:rPr>
          <w:rFonts w:ascii="Times New Roman" w:hAnsi="Times New Roman" w:cs="Times New Roman"/>
          <w:color w:val="auto"/>
        </w:rPr>
        <w:t>а</w:t>
      </w:r>
      <w:r w:rsidR="005F7016" w:rsidRPr="003B3B09">
        <w:rPr>
          <w:rFonts w:ascii="Times New Roman" w:hAnsi="Times New Roman" w:cs="Times New Roman"/>
          <w:color w:val="auto"/>
        </w:rPr>
        <w:t xml:space="preserve"> зданий и сооружений;</w:t>
      </w:r>
    </w:p>
    <w:p w:rsidR="005F7016" w:rsidRPr="00DB7192" w:rsidRDefault="003D0FB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обеспечение занятости  и развития</w:t>
      </w:r>
      <w:r w:rsidR="005F7016" w:rsidRPr="00DB7192">
        <w:rPr>
          <w:rFonts w:ascii="Times New Roman" w:hAnsi="Times New Roman" w:cs="Times New Roman"/>
          <w:color w:val="auto"/>
        </w:rPr>
        <w:t xml:space="preserve"> природных зада</w:t>
      </w:r>
      <w:r>
        <w:rPr>
          <w:rFonts w:ascii="Times New Roman" w:hAnsi="Times New Roman" w:cs="Times New Roman"/>
          <w:color w:val="auto"/>
        </w:rPr>
        <w:t xml:space="preserve">тков детей должно </w:t>
      </w:r>
      <w:r w:rsidR="005F7016" w:rsidRPr="00DB7192">
        <w:rPr>
          <w:rFonts w:ascii="Times New Roman" w:hAnsi="Times New Roman" w:cs="Times New Roman"/>
          <w:color w:val="auto"/>
        </w:rPr>
        <w:t xml:space="preserve"> на всех ступенях их воспитания;</w:t>
      </w:r>
    </w:p>
    <w:p w:rsidR="004C64B9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DB7192">
        <w:rPr>
          <w:rFonts w:ascii="Times New Roman" w:hAnsi="Times New Roman" w:cs="Times New Roman"/>
          <w:color w:val="auto"/>
        </w:rPr>
        <w:t xml:space="preserve">обеспечение условий, способствующих максимальному раскрытию </w:t>
      </w:r>
      <w:r w:rsidRPr="003B3B09">
        <w:rPr>
          <w:rFonts w:ascii="Times New Roman" w:hAnsi="Times New Roman" w:cs="Times New Roman"/>
          <w:color w:val="auto"/>
        </w:rPr>
        <w:t>потенциальных возможностей одарё</w:t>
      </w:r>
      <w:r w:rsidR="003D0FB6">
        <w:rPr>
          <w:rFonts w:ascii="Times New Roman" w:hAnsi="Times New Roman" w:cs="Times New Roman"/>
          <w:color w:val="auto"/>
        </w:rPr>
        <w:t>нных детей,</w:t>
      </w:r>
      <w:r w:rsidRPr="00DB7192">
        <w:rPr>
          <w:rFonts w:ascii="Times New Roman" w:hAnsi="Times New Roman" w:cs="Times New Roman"/>
          <w:color w:val="auto"/>
        </w:rPr>
        <w:t xml:space="preserve"> формирование личностного и про</w:t>
      </w:r>
      <w:r w:rsidR="004C64B9">
        <w:rPr>
          <w:rFonts w:ascii="Times New Roman" w:hAnsi="Times New Roman" w:cs="Times New Roman"/>
          <w:color w:val="auto"/>
        </w:rPr>
        <w:t>фессионального самоопределения;</w:t>
      </w:r>
    </w:p>
    <w:p w:rsidR="004C64B9" w:rsidRDefault="004C64B9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ограниченные </w:t>
      </w:r>
      <w:r w:rsidR="005F7016" w:rsidRPr="00DB7192">
        <w:rPr>
          <w:rFonts w:ascii="Times New Roman" w:hAnsi="Times New Roman" w:cs="Times New Roman"/>
          <w:color w:val="auto"/>
        </w:rPr>
        <w:t xml:space="preserve"> во</w:t>
      </w:r>
      <w:r>
        <w:rPr>
          <w:rFonts w:ascii="Times New Roman" w:hAnsi="Times New Roman" w:cs="Times New Roman"/>
          <w:color w:val="auto"/>
        </w:rPr>
        <w:t>зможности и ресурсы</w:t>
      </w:r>
      <w:r w:rsidR="005F7016" w:rsidRPr="00DB7192">
        <w:rPr>
          <w:rFonts w:ascii="Times New Roman" w:hAnsi="Times New Roman" w:cs="Times New Roman"/>
          <w:color w:val="auto"/>
        </w:rPr>
        <w:t xml:space="preserve"> муниципальных учреждений дополнительного образования города</w:t>
      </w:r>
      <w:r>
        <w:rPr>
          <w:rFonts w:ascii="Times New Roman" w:hAnsi="Times New Roman" w:cs="Times New Roman"/>
          <w:color w:val="auto"/>
        </w:rPr>
        <w:t xml:space="preserve"> не удовлетворяют</w:t>
      </w:r>
      <w:r w:rsidRPr="004C64B9">
        <w:rPr>
          <w:rFonts w:ascii="Times New Roman" w:hAnsi="Times New Roman" w:cs="Times New Roman"/>
          <w:color w:val="auto"/>
        </w:rPr>
        <w:t xml:space="preserve"> </w:t>
      </w:r>
      <w:r w:rsidRPr="00DB7192">
        <w:rPr>
          <w:rFonts w:ascii="Times New Roman" w:hAnsi="Times New Roman" w:cs="Times New Roman"/>
          <w:color w:val="auto"/>
        </w:rPr>
        <w:t>возрастающие потребности населения в качестве</w:t>
      </w:r>
      <w:r w:rsidR="008243D4">
        <w:rPr>
          <w:rFonts w:ascii="Times New Roman" w:hAnsi="Times New Roman" w:cs="Times New Roman"/>
          <w:color w:val="auto"/>
        </w:rPr>
        <w:t>нном дополнительном образовании;</w:t>
      </w:r>
    </w:p>
    <w:p w:rsidR="005F7016" w:rsidRPr="00DB7192" w:rsidRDefault="004C64B9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обеспечение участия  одарённых детей </w:t>
      </w:r>
      <w:r w:rsidR="005F7016" w:rsidRPr="00DB7192">
        <w:rPr>
          <w:rFonts w:ascii="Times New Roman" w:hAnsi="Times New Roman" w:cs="Times New Roman"/>
          <w:color w:val="auto"/>
        </w:rPr>
        <w:t xml:space="preserve"> в различных олимпиадах, конкурсах;</w:t>
      </w:r>
    </w:p>
    <w:p w:rsidR="005F7016" w:rsidRPr="00DB7192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DB7192">
        <w:rPr>
          <w:rFonts w:ascii="Times New Roman" w:hAnsi="Times New Roman" w:cs="Times New Roman"/>
          <w:color w:val="auto"/>
        </w:rPr>
        <w:t>необходимо</w:t>
      </w:r>
      <w:r w:rsidR="008243D4">
        <w:rPr>
          <w:rFonts w:ascii="Times New Roman" w:hAnsi="Times New Roman" w:cs="Times New Roman"/>
          <w:color w:val="auto"/>
        </w:rPr>
        <w:t>сть</w:t>
      </w:r>
      <w:r w:rsidRPr="00DB7192">
        <w:rPr>
          <w:rFonts w:ascii="Times New Roman" w:hAnsi="Times New Roman" w:cs="Times New Roman"/>
          <w:color w:val="auto"/>
        </w:rPr>
        <w:t xml:space="preserve"> совершенствова</w:t>
      </w:r>
      <w:r w:rsidR="008243D4">
        <w:rPr>
          <w:rFonts w:ascii="Times New Roman" w:hAnsi="Times New Roman" w:cs="Times New Roman"/>
          <w:color w:val="auto"/>
        </w:rPr>
        <w:t>ния</w:t>
      </w:r>
      <w:r w:rsidRPr="00DB7192">
        <w:rPr>
          <w:rFonts w:ascii="Times New Roman" w:hAnsi="Times New Roman" w:cs="Times New Roman"/>
          <w:color w:val="auto"/>
        </w:rPr>
        <w:t xml:space="preserve"> систем</w:t>
      </w:r>
      <w:r w:rsidR="008243D4">
        <w:rPr>
          <w:rFonts w:ascii="Times New Roman" w:hAnsi="Times New Roman" w:cs="Times New Roman"/>
          <w:color w:val="auto"/>
        </w:rPr>
        <w:t>ы</w:t>
      </w:r>
      <w:r w:rsidRPr="00DB7192">
        <w:rPr>
          <w:rFonts w:ascii="Times New Roman" w:hAnsi="Times New Roman" w:cs="Times New Roman"/>
          <w:color w:val="auto"/>
        </w:rPr>
        <w:t xml:space="preserve"> воспитания учащихся, включающую разные уровни: региональный, муниципальный уровни и уровень образовательных учреждений;     </w:t>
      </w:r>
    </w:p>
    <w:p w:rsidR="005F7016" w:rsidRPr="003B3B09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DB7192">
        <w:rPr>
          <w:rFonts w:ascii="Times New Roman" w:hAnsi="Times New Roman" w:cs="Times New Roman"/>
          <w:color w:val="auto"/>
        </w:rPr>
        <w:t xml:space="preserve">обеспечение качественного современного </w:t>
      </w:r>
      <w:r w:rsidR="0094703E">
        <w:rPr>
          <w:rFonts w:ascii="Times New Roman" w:hAnsi="Times New Roman" w:cs="Times New Roman"/>
          <w:color w:val="auto"/>
        </w:rPr>
        <w:t xml:space="preserve">профессионального </w:t>
      </w:r>
      <w:r w:rsidRPr="00DB7192">
        <w:rPr>
          <w:rFonts w:ascii="Times New Roman" w:hAnsi="Times New Roman" w:cs="Times New Roman"/>
          <w:color w:val="auto"/>
        </w:rPr>
        <w:t xml:space="preserve"> развития пе</w:t>
      </w:r>
      <w:r w:rsidR="0094703E">
        <w:rPr>
          <w:rFonts w:ascii="Times New Roman" w:hAnsi="Times New Roman" w:cs="Times New Roman"/>
          <w:color w:val="auto"/>
        </w:rPr>
        <w:t xml:space="preserve">дагогических кадров, привлечение  молодых педагогов, обеспечение их </w:t>
      </w:r>
      <w:r w:rsidRPr="00DB7192">
        <w:rPr>
          <w:rFonts w:ascii="Times New Roman" w:hAnsi="Times New Roman" w:cs="Times New Roman"/>
          <w:color w:val="auto"/>
        </w:rPr>
        <w:t xml:space="preserve"> социальной</w:t>
      </w:r>
      <w:r w:rsidR="0094703E">
        <w:rPr>
          <w:rFonts w:ascii="Times New Roman" w:hAnsi="Times New Roman" w:cs="Times New Roman"/>
          <w:color w:val="auto"/>
        </w:rPr>
        <w:t xml:space="preserve"> поддержк</w:t>
      </w:r>
      <w:r w:rsidR="008243D4">
        <w:rPr>
          <w:rFonts w:ascii="Times New Roman" w:hAnsi="Times New Roman" w:cs="Times New Roman"/>
          <w:color w:val="auto"/>
        </w:rPr>
        <w:t>ой</w:t>
      </w:r>
      <w:r w:rsidRPr="003B3B09">
        <w:rPr>
          <w:rFonts w:ascii="Times New Roman" w:hAnsi="Times New Roman" w:cs="Times New Roman"/>
          <w:color w:val="auto"/>
        </w:rPr>
        <w:t>;</w:t>
      </w:r>
    </w:p>
    <w:p w:rsidR="005F7016" w:rsidRDefault="0094703E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необходимость использования  новых форм</w:t>
      </w:r>
      <w:r w:rsidR="005F7016" w:rsidRPr="003B3B09">
        <w:rPr>
          <w:rFonts w:ascii="Times New Roman" w:hAnsi="Times New Roman" w:cs="Times New Roman"/>
          <w:color w:val="auto"/>
        </w:rPr>
        <w:t xml:space="preserve"> оценки качества воспитания с участием о</w:t>
      </w:r>
      <w:r>
        <w:rPr>
          <w:rFonts w:ascii="Times New Roman" w:hAnsi="Times New Roman" w:cs="Times New Roman"/>
          <w:color w:val="auto"/>
        </w:rPr>
        <w:t>рганов общественного управления.</w:t>
      </w:r>
    </w:p>
    <w:p w:rsidR="00E00481" w:rsidRDefault="00E00481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</w:t>
      </w:r>
      <w:r w:rsidR="005F7016" w:rsidRPr="00DB7192">
        <w:rPr>
          <w:rFonts w:ascii="Times New Roman" w:hAnsi="Times New Roman" w:cs="Times New Roman"/>
          <w:color w:val="auto"/>
        </w:rPr>
        <w:t xml:space="preserve">ыше обозначенные проблемы носят комплексный характер и могут быть решены </w:t>
      </w:r>
      <w:r>
        <w:rPr>
          <w:rFonts w:ascii="Times New Roman" w:hAnsi="Times New Roman" w:cs="Times New Roman"/>
          <w:color w:val="auto"/>
        </w:rPr>
        <w:t xml:space="preserve"> только </w:t>
      </w:r>
      <w:r w:rsidR="005F7016" w:rsidRPr="00DB7192">
        <w:rPr>
          <w:rFonts w:ascii="Times New Roman" w:hAnsi="Times New Roman" w:cs="Times New Roman"/>
          <w:color w:val="auto"/>
        </w:rPr>
        <w:t xml:space="preserve"> программно-целевым ме</w:t>
      </w:r>
      <w:r>
        <w:rPr>
          <w:rFonts w:ascii="Times New Roman" w:hAnsi="Times New Roman" w:cs="Times New Roman"/>
          <w:color w:val="auto"/>
        </w:rPr>
        <w:t>тодом</w:t>
      </w:r>
      <w:r w:rsidR="005F7016" w:rsidRPr="00DB7192">
        <w:rPr>
          <w:rFonts w:ascii="Times New Roman" w:hAnsi="Times New Roman" w:cs="Times New Roman"/>
          <w:color w:val="auto"/>
        </w:rPr>
        <w:t xml:space="preserve">. </w:t>
      </w:r>
    </w:p>
    <w:p w:rsidR="005F7016" w:rsidRPr="00DB7192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DB7192">
        <w:rPr>
          <w:rFonts w:ascii="Times New Roman" w:hAnsi="Times New Roman" w:cs="Times New Roman"/>
          <w:color w:val="auto"/>
        </w:rPr>
        <w:t xml:space="preserve">Использование этого метода предполагает создание муниципальной целевой программы с обеспечением единства её чётко структурированной и сформулированной содержательной части с созданием и использованием финансовых и организационных механизмов реализации, а также контролем за промежуточными и конечными результатами выполнения. </w:t>
      </w:r>
    </w:p>
    <w:p w:rsidR="005F7016" w:rsidRPr="00DB7192" w:rsidRDefault="005F7016" w:rsidP="00CB79AF">
      <w:pPr>
        <w:widowControl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DB7192">
        <w:rPr>
          <w:rFonts w:ascii="Times New Roman" w:hAnsi="Times New Roman" w:cs="Times New Roman"/>
          <w:color w:val="auto"/>
        </w:rPr>
        <w:t>Программа, разработанная на основе программно-целевого метода, представляет собой комплекс различных мероприятий, обеспечивающих достижение конкретных целей и решение задач, стоящих перед краснодарским образованием в 2020 – 2024 годы.</w:t>
      </w:r>
    </w:p>
    <w:p w:rsidR="005F7016" w:rsidRPr="00DB7192" w:rsidRDefault="005F7016" w:rsidP="00CB79AF">
      <w:pPr>
        <w:widowControl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DB7192">
        <w:rPr>
          <w:rFonts w:ascii="Times New Roman" w:hAnsi="Times New Roman" w:cs="Times New Roman"/>
          <w:color w:val="auto"/>
        </w:rPr>
        <w:t>Мероприятия Программы определены, исходя из приоритетов долгосрочного социально-экономического развития муниципального образования город Краснодар и региона в целом, а также с учетом задач и целей, определенных муниципальной программой муниципального образования город Краснодар «Развитие образования в муниципальном образовании город Краснодар»</w:t>
      </w:r>
      <w:r w:rsidR="00E06A18">
        <w:rPr>
          <w:rFonts w:ascii="Times New Roman" w:hAnsi="Times New Roman" w:cs="Times New Roman"/>
          <w:color w:val="auto"/>
        </w:rPr>
        <w:t>,</w:t>
      </w:r>
      <w:r w:rsidRPr="00DB7192">
        <w:rPr>
          <w:rFonts w:ascii="Times New Roman" w:hAnsi="Times New Roman" w:cs="Times New Roman"/>
          <w:color w:val="auto"/>
        </w:rPr>
        <w:t xml:space="preserve"> утвержденной постановлением администрации муниципального образования город Краснодар от 05.09.2014 № 6404.</w:t>
      </w:r>
    </w:p>
    <w:p w:rsidR="005F7016" w:rsidRPr="00DB7192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DB7192">
        <w:rPr>
          <w:rFonts w:ascii="Times New Roman" w:hAnsi="Times New Roman" w:cs="Times New Roman"/>
          <w:color w:val="auto"/>
        </w:rPr>
        <w:lastRenderedPageBreak/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5F7016" w:rsidRPr="00DB7192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DB7192">
        <w:rPr>
          <w:rFonts w:ascii="Times New Roman" w:hAnsi="Times New Roman" w:cs="Times New Roman"/>
          <w:color w:val="auto"/>
        </w:rPr>
        <w:t>комплексным характером выявленных проблем;</w:t>
      </w:r>
    </w:p>
    <w:p w:rsidR="005F7016" w:rsidRPr="00DB7192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DB7192">
        <w:rPr>
          <w:rFonts w:ascii="Times New Roman" w:hAnsi="Times New Roman" w:cs="Times New Roman"/>
          <w:color w:val="auto"/>
        </w:rPr>
        <w:t>необходимостью выбора оптимальных решений в условиях наличия ограниченных ресурсов и сроков реализации Программы;</w:t>
      </w:r>
    </w:p>
    <w:p w:rsidR="005F7016" w:rsidRPr="00DB7192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DB7192">
        <w:rPr>
          <w:rFonts w:ascii="Times New Roman" w:hAnsi="Times New Roman" w:cs="Times New Roman"/>
          <w:color w:val="auto"/>
        </w:rPr>
        <w:t>требованием выбора целевых индикаторов и показателей, позволяющих оценить ход реализации Программы, мониторинга результатов реализации тех или иных мероприятий.</w:t>
      </w:r>
    </w:p>
    <w:p w:rsidR="005F7016" w:rsidRPr="00DB7192" w:rsidRDefault="005F7016" w:rsidP="00CB79AF">
      <w:pPr>
        <w:widowControl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DB7192">
        <w:rPr>
          <w:rFonts w:ascii="Times New Roman" w:hAnsi="Times New Roman" w:cs="Times New Roman"/>
          <w:color w:val="auto"/>
        </w:rPr>
        <w:t>Обозначенные проблемы требуют немедленного решения.</w:t>
      </w:r>
    </w:p>
    <w:p w:rsidR="00E06A18" w:rsidRDefault="005F7016" w:rsidP="00CB79AF">
      <w:pPr>
        <w:widowControl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DB7192">
        <w:rPr>
          <w:rFonts w:ascii="Times New Roman" w:hAnsi="Times New Roman" w:cs="Times New Roman"/>
          <w:color w:val="auto"/>
        </w:rPr>
        <w:t>Таким образом, именно программно-целевой метод в качестве основы управления является</w:t>
      </w:r>
      <w:r w:rsidR="00E06A18">
        <w:rPr>
          <w:rFonts w:ascii="Times New Roman" w:hAnsi="Times New Roman" w:cs="Times New Roman"/>
          <w:color w:val="auto"/>
        </w:rPr>
        <w:t xml:space="preserve"> наиболее предпочтительным для</w:t>
      </w:r>
      <w:r w:rsidRPr="00DB7192">
        <w:rPr>
          <w:rFonts w:ascii="Times New Roman" w:hAnsi="Times New Roman" w:cs="Times New Roman"/>
          <w:color w:val="auto"/>
        </w:rPr>
        <w:t xml:space="preserve"> решения обозначенных проблем и позволит выделить приоритетные направления развития и повысить эффективность использования средств, выделенных отрасли «Образование». </w:t>
      </w:r>
    </w:p>
    <w:p w:rsidR="005F7016" w:rsidRPr="00DB7192" w:rsidRDefault="005F7016" w:rsidP="00CB79AF">
      <w:pPr>
        <w:widowControl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DB7192">
        <w:rPr>
          <w:rFonts w:ascii="Times New Roman" w:hAnsi="Times New Roman" w:cs="Times New Roman"/>
          <w:color w:val="auto"/>
        </w:rPr>
        <w:t>Выполнение Программы взаимосвязано с реализацией национальной образовательной инициативы «Наша новая школа» и приоритетного национального проекта «Образование». Без использования программно-целевого метода, а, следовательно, без Программы, будет невозможно достижение целей и решение задач, установленных в этих стратегических для отечественного образования документов.</w:t>
      </w:r>
    </w:p>
    <w:p w:rsidR="005F7016" w:rsidRDefault="005F7016" w:rsidP="00CB79AF">
      <w:pPr>
        <w:widowControl/>
        <w:tabs>
          <w:tab w:val="left" w:pos="411"/>
        </w:tabs>
        <w:ind w:right="-7"/>
        <w:outlineLvl w:val="1"/>
        <w:rPr>
          <w:rFonts w:ascii="Times New Roman" w:hAnsi="Times New Roman" w:cs="Times New Roman"/>
          <w:b/>
          <w:color w:val="auto"/>
        </w:rPr>
      </w:pPr>
    </w:p>
    <w:p w:rsidR="005F7016" w:rsidRPr="004A5E9A" w:rsidRDefault="005F7016" w:rsidP="001206EE">
      <w:pPr>
        <w:widowControl/>
        <w:tabs>
          <w:tab w:val="left" w:pos="411"/>
        </w:tabs>
        <w:ind w:right="-7" w:firstLine="709"/>
        <w:jc w:val="center"/>
        <w:outlineLvl w:val="1"/>
        <w:rPr>
          <w:rFonts w:ascii="Times New Roman" w:hAnsi="Times New Roman" w:cs="Times New Roman"/>
          <w:b/>
          <w:color w:val="auto"/>
        </w:rPr>
      </w:pPr>
      <w:r w:rsidRPr="004A5E9A">
        <w:rPr>
          <w:rFonts w:ascii="Times New Roman" w:hAnsi="Times New Roman" w:cs="Times New Roman"/>
          <w:b/>
          <w:color w:val="auto"/>
        </w:rPr>
        <w:t>2.</w:t>
      </w:r>
      <w:r>
        <w:rPr>
          <w:rFonts w:ascii="Times New Roman" w:hAnsi="Times New Roman" w:cs="Times New Roman"/>
          <w:b/>
          <w:color w:val="auto"/>
        </w:rPr>
        <w:t>9</w:t>
      </w:r>
      <w:r w:rsidRPr="004A5E9A">
        <w:rPr>
          <w:rFonts w:ascii="Times New Roman" w:hAnsi="Times New Roman" w:cs="Times New Roman"/>
          <w:b/>
          <w:color w:val="auto"/>
        </w:rPr>
        <w:t>. Анализ рисков</w:t>
      </w:r>
    </w:p>
    <w:p w:rsidR="005F7016" w:rsidRPr="004A5E9A" w:rsidRDefault="005F7016" w:rsidP="00CB79AF">
      <w:pPr>
        <w:widowControl/>
        <w:tabs>
          <w:tab w:val="left" w:pos="411"/>
        </w:tabs>
        <w:ind w:right="-7"/>
        <w:jc w:val="both"/>
        <w:rPr>
          <w:rFonts w:ascii="Times New Roman" w:hAnsi="Times New Roman" w:cs="Times New Roman"/>
          <w:color w:val="auto"/>
        </w:rPr>
      </w:pP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Недостаточные площади для реализации программ технической направленности.</w:t>
      </w:r>
    </w:p>
    <w:p w:rsidR="005F7016" w:rsidRPr="004A5E9A" w:rsidRDefault="0059573E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Значительное у</w:t>
      </w:r>
      <w:r w:rsidR="005F7016">
        <w:rPr>
          <w:rFonts w:ascii="Times New Roman" w:hAnsi="Times New Roman" w:cs="Times New Roman"/>
          <w:color w:val="auto"/>
        </w:rPr>
        <w:t xml:space="preserve">величение </w:t>
      </w:r>
      <w:r w:rsidR="005F7016" w:rsidRPr="004A5E9A">
        <w:rPr>
          <w:rFonts w:ascii="Times New Roman" w:hAnsi="Times New Roman" w:cs="Times New Roman"/>
          <w:color w:val="auto"/>
        </w:rPr>
        <w:t xml:space="preserve"> контингента обучающихся.</w:t>
      </w: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Недостаток квалифицированных кадров в системе дополнительного образования.</w:t>
      </w:r>
    </w:p>
    <w:p w:rsidR="005F7016" w:rsidRPr="004A5E9A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>Старение педагогических кадров.</w:t>
      </w:r>
    </w:p>
    <w:p w:rsidR="005F7016" w:rsidRPr="004A5E9A" w:rsidRDefault="0059573E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Переполненность </w:t>
      </w:r>
      <w:r w:rsidRPr="004A5E9A">
        <w:rPr>
          <w:rFonts w:ascii="Times New Roman" w:hAnsi="Times New Roman" w:cs="Times New Roman"/>
          <w:color w:val="auto"/>
        </w:rPr>
        <w:t>общеобразовательных школ</w:t>
      </w:r>
      <w:r>
        <w:rPr>
          <w:rFonts w:ascii="Times New Roman" w:hAnsi="Times New Roman" w:cs="Times New Roman"/>
          <w:color w:val="auto"/>
        </w:rPr>
        <w:t>,  работающих</w:t>
      </w:r>
      <w:r w:rsidRPr="004A5E9A">
        <w:rPr>
          <w:rFonts w:ascii="Times New Roman" w:hAnsi="Times New Roman" w:cs="Times New Roman"/>
          <w:color w:val="auto"/>
        </w:rPr>
        <w:t xml:space="preserve"> в две смены</w:t>
      </w:r>
      <w:r>
        <w:rPr>
          <w:rFonts w:ascii="Times New Roman" w:hAnsi="Times New Roman" w:cs="Times New Roman"/>
          <w:color w:val="auto"/>
        </w:rPr>
        <w:t>,</w:t>
      </w:r>
      <w:r w:rsidR="005F7016" w:rsidRPr="004A5E9A">
        <w:rPr>
          <w:rFonts w:ascii="Times New Roman" w:hAnsi="Times New Roman" w:cs="Times New Roman"/>
          <w:color w:val="auto"/>
        </w:rPr>
        <w:t xml:space="preserve"> затрудняет координацию расписания с ОДО. </w:t>
      </w:r>
    </w:p>
    <w:p w:rsidR="005F7016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4A5E9A">
        <w:rPr>
          <w:rFonts w:ascii="Times New Roman" w:hAnsi="Times New Roman" w:cs="Times New Roman"/>
          <w:color w:val="auto"/>
        </w:rPr>
        <w:t xml:space="preserve">Отсутствие курсов повышения квалификации для узких специалистов </w:t>
      </w:r>
      <w:r>
        <w:rPr>
          <w:rFonts w:ascii="Times New Roman" w:hAnsi="Times New Roman" w:cs="Times New Roman"/>
          <w:color w:val="auto"/>
        </w:rPr>
        <w:t>(хореографов, концертмейстеров, вокалист</w:t>
      </w:r>
      <w:r w:rsidR="00544D75">
        <w:rPr>
          <w:rFonts w:ascii="Times New Roman" w:hAnsi="Times New Roman" w:cs="Times New Roman"/>
          <w:color w:val="auto"/>
        </w:rPr>
        <w:t>ов</w:t>
      </w:r>
      <w:r>
        <w:rPr>
          <w:rFonts w:ascii="Times New Roman" w:hAnsi="Times New Roman" w:cs="Times New Roman"/>
          <w:color w:val="auto"/>
        </w:rPr>
        <w:t xml:space="preserve"> и</w:t>
      </w:r>
      <w:r w:rsidRPr="004A5E9A">
        <w:rPr>
          <w:rFonts w:ascii="Times New Roman" w:hAnsi="Times New Roman" w:cs="Times New Roman"/>
          <w:color w:val="auto"/>
        </w:rPr>
        <w:t xml:space="preserve"> др.).</w:t>
      </w:r>
    </w:p>
    <w:p w:rsidR="005F7016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D56DEB">
        <w:rPr>
          <w:rFonts w:ascii="Times New Roman" w:hAnsi="Times New Roman" w:cs="Times New Roman"/>
          <w:color w:val="auto"/>
        </w:rPr>
        <w:t xml:space="preserve">Для минимизации возможных рисков, отрицательных последствий реализации </w:t>
      </w:r>
      <w:r w:rsidRPr="00D41EBD">
        <w:rPr>
          <w:rFonts w:ascii="Times New Roman" w:hAnsi="Times New Roman" w:cs="Times New Roman"/>
          <w:color w:val="auto"/>
        </w:rPr>
        <w:t>Программы будет предпринят ряд мер, включая такие, как:</w:t>
      </w:r>
    </w:p>
    <w:p w:rsidR="00FF4FC8" w:rsidRPr="00D41EBD" w:rsidRDefault="00FF4FC8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возможность получения дополнительных финансовых средств;</w:t>
      </w:r>
    </w:p>
    <w:p w:rsidR="005F7016" w:rsidRPr="00D41EBD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D41EBD">
        <w:rPr>
          <w:rFonts w:ascii="Times New Roman" w:hAnsi="Times New Roman" w:cs="Times New Roman"/>
          <w:color w:val="auto"/>
        </w:rPr>
        <w:t>мониторинг хода реализации мероприятий и проектов Программы, выполнения Программы в целом;</w:t>
      </w:r>
    </w:p>
    <w:p w:rsidR="005F7016" w:rsidRPr="00D41EBD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D41EBD">
        <w:rPr>
          <w:rFonts w:ascii="Times New Roman" w:hAnsi="Times New Roman" w:cs="Times New Roman"/>
          <w:color w:val="auto"/>
        </w:rPr>
        <w:t>широкое привлечение общественности и научно-педагогического сообщества к разработке мероприятий Программы, а также к реализации и оценке результатов реализации Программы;</w:t>
      </w:r>
    </w:p>
    <w:p w:rsidR="005F7016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D41EBD">
        <w:rPr>
          <w:rFonts w:ascii="Times New Roman" w:hAnsi="Times New Roman" w:cs="Times New Roman"/>
          <w:color w:val="auto"/>
        </w:rPr>
        <w:t xml:space="preserve">публичность промежуточных отчётов и годовых докладов о ходе реализации Программы, при необходимости проведение корректировки Программы и внесение изменений в неё. </w:t>
      </w:r>
    </w:p>
    <w:p w:rsidR="005F7016" w:rsidRDefault="005F7016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D41EBD">
        <w:rPr>
          <w:rFonts w:ascii="Times New Roman" w:hAnsi="Times New Roman" w:cs="Times New Roman"/>
          <w:color w:val="auto"/>
        </w:rPr>
        <w:t xml:space="preserve"> </w:t>
      </w:r>
    </w:p>
    <w:p w:rsidR="00857B1C" w:rsidRPr="007545D1" w:rsidRDefault="00857B1C" w:rsidP="00CB79AF">
      <w:pPr>
        <w:widowControl/>
        <w:shd w:val="clear" w:color="auto" w:fill="FFFFFF"/>
        <w:tabs>
          <w:tab w:val="left" w:pos="411"/>
        </w:tabs>
        <w:ind w:right="-7" w:firstLine="709"/>
        <w:jc w:val="both"/>
        <w:rPr>
          <w:rFonts w:ascii="Times New Roman" w:hAnsi="Times New Roman" w:cs="Times New Roman"/>
          <w:color w:val="auto"/>
        </w:rPr>
      </w:pPr>
    </w:p>
    <w:p w:rsidR="005F7016" w:rsidRPr="000755D1" w:rsidRDefault="005F7016" w:rsidP="00CB79AF">
      <w:pPr>
        <w:pStyle w:val="1"/>
        <w:widowControl/>
        <w:shd w:val="clear" w:color="auto" w:fill="auto"/>
        <w:tabs>
          <w:tab w:val="left" w:pos="411"/>
        </w:tabs>
        <w:ind w:right="-7" w:firstLine="0"/>
        <w:jc w:val="center"/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2.10. Цели и задачи П</w:t>
      </w:r>
      <w:r w:rsidRPr="000755D1">
        <w:rPr>
          <w:b/>
          <w:color w:val="auto"/>
          <w:sz w:val="24"/>
          <w:szCs w:val="24"/>
        </w:rPr>
        <w:t>рограммы</w:t>
      </w:r>
    </w:p>
    <w:p w:rsidR="005F7016" w:rsidRDefault="005F7016" w:rsidP="00CB79AF">
      <w:pPr>
        <w:pStyle w:val="1"/>
        <w:widowControl/>
        <w:shd w:val="clear" w:color="auto" w:fill="auto"/>
        <w:tabs>
          <w:tab w:val="left" w:pos="411"/>
        </w:tabs>
        <w:ind w:right="-7" w:firstLine="0"/>
        <w:jc w:val="center"/>
        <w:outlineLvl w:val="0"/>
        <w:rPr>
          <w:b/>
          <w:color w:val="auto"/>
        </w:rPr>
      </w:pPr>
    </w:p>
    <w:p w:rsidR="005F7016" w:rsidRDefault="005F7016" w:rsidP="00CB79AF">
      <w:pPr>
        <w:pStyle w:val="1"/>
        <w:widowControl/>
        <w:shd w:val="clear" w:color="auto" w:fill="auto"/>
        <w:tabs>
          <w:tab w:val="left" w:pos="411"/>
        </w:tabs>
        <w:ind w:right="-7" w:firstLine="709"/>
        <w:jc w:val="both"/>
        <w:outlineLvl w:val="0"/>
        <w:rPr>
          <w:color w:val="auto"/>
          <w:sz w:val="24"/>
          <w:szCs w:val="24"/>
        </w:rPr>
      </w:pPr>
      <w:r w:rsidRPr="006F6625">
        <w:rPr>
          <w:b/>
          <w:color w:val="auto"/>
          <w:sz w:val="24"/>
          <w:szCs w:val="24"/>
        </w:rPr>
        <w:t>Цель программы</w:t>
      </w:r>
      <w:r w:rsidRPr="006F6625">
        <w:rPr>
          <w:color w:val="auto"/>
          <w:sz w:val="24"/>
          <w:szCs w:val="24"/>
        </w:rPr>
        <w:t>: создание необходимых условий и механизмов для воспитания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традиций, формирования эффективной системы выявления, поддержки и развития способностей и талантов у детей и подростков, направленной на само</w:t>
      </w:r>
      <w:r>
        <w:rPr>
          <w:color w:val="auto"/>
          <w:sz w:val="24"/>
          <w:szCs w:val="24"/>
        </w:rPr>
        <w:t xml:space="preserve">определение и профессиональную </w:t>
      </w:r>
      <w:r w:rsidRPr="006F6625">
        <w:rPr>
          <w:color w:val="auto"/>
          <w:sz w:val="24"/>
          <w:szCs w:val="24"/>
        </w:rPr>
        <w:t>ориентацию всех обучающихся путём увеличения охвата</w:t>
      </w:r>
      <w:r w:rsidR="00F67A08">
        <w:rPr>
          <w:color w:val="auto"/>
          <w:sz w:val="24"/>
          <w:szCs w:val="24"/>
        </w:rPr>
        <w:t xml:space="preserve"> </w:t>
      </w:r>
      <w:r w:rsidRPr="006F6625">
        <w:rPr>
          <w:color w:val="auto"/>
          <w:sz w:val="24"/>
          <w:szCs w:val="24"/>
        </w:rPr>
        <w:t>дополнительным образованием до у</w:t>
      </w:r>
      <w:r w:rsidR="00F67A08">
        <w:rPr>
          <w:color w:val="auto"/>
          <w:sz w:val="24"/>
          <w:szCs w:val="24"/>
        </w:rPr>
        <w:t>ровня не менее 80%  от общего чи</w:t>
      </w:r>
      <w:r w:rsidRPr="006F6625">
        <w:rPr>
          <w:color w:val="auto"/>
          <w:sz w:val="24"/>
          <w:szCs w:val="24"/>
        </w:rPr>
        <w:t>сла детей в возрасте от 5 до 18 лет, проживающих на территории муниципального образования город Краснодар.</w:t>
      </w:r>
    </w:p>
    <w:p w:rsidR="004618AF" w:rsidRPr="006F6625" w:rsidRDefault="004618AF" w:rsidP="00CB79AF">
      <w:pPr>
        <w:pStyle w:val="1"/>
        <w:widowControl/>
        <w:shd w:val="clear" w:color="auto" w:fill="auto"/>
        <w:tabs>
          <w:tab w:val="left" w:pos="411"/>
        </w:tabs>
        <w:ind w:right="-7" w:firstLine="709"/>
        <w:jc w:val="both"/>
        <w:outlineLvl w:val="0"/>
        <w:rPr>
          <w:color w:val="auto"/>
          <w:sz w:val="24"/>
          <w:szCs w:val="24"/>
        </w:rPr>
      </w:pPr>
    </w:p>
    <w:p w:rsidR="005F7016" w:rsidRPr="006F6625" w:rsidRDefault="005F7016" w:rsidP="00CB79AF">
      <w:pPr>
        <w:pStyle w:val="1"/>
        <w:widowControl/>
        <w:shd w:val="clear" w:color="auto" w:fill="auto"/>
        <w:tabs>
          <w:tab w:val="left" w:pos="411"/>
        </w:tabs>
        <w:ind w:right="-7" w:firstLine="709"/>
        <w:jc w:val="both"/>
        <w:outlineLvl w:val="0"/>
        <w:rPr>
          <w:color w:val="auto"/>
          <w:sz w:val="24"/>
          <w:szCs w:val="24"/>
        </w:rPr>
      </w:pPr>
      <w:r w:rsidRPr="006F6625">
        <w:rPr>
          <w:b/>
          <w:color w:val="auto"/>
          <w:sz w:val="24"/>
          <w:szCs w:val="24"/>
        </w:rPr>
        <w:lastRenderedPageBreak/>
        <w:t>Задачи  программы</w:t>
      </w:r>
      <w:r w:rsidRPr="006F6625">
        <w:rPr>
          <w:color w:val="auto"/>
          <w:sz w:val="24"/>
          <w:szCs w:val="24"/>
        </w:rPr>
        <w:t>:</w:t>
      </w:r>
    </w:p>
    <w:p w:rsidR="005F7016" w:rsidRPr="006F6625" w:rsidRDefault="005F7016" w:rsidP="00CB79AF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411"/>
          <w:tab w:val="left" w:pos="993"/>
        </w:tabs>
        <w:ind w:left="0" w:right="-7" w:firstLine="709"/>
        <w:jc w:val="both"/>
        <w:outlineLvl w:val="0"/>
        <w:rPr>
          <w:color w:val="auto"/>
          <w:sz w:val="24"/>
          <w:szCs w:val="24"/>
        </w:rPr>
      </w:pPr>
      <w:r w:rsidRPr="006F6625">
        <w:rPr>
          <w:color w:val="auto"/>
          <w:sz w:val="24"/>
          <w:szCs w:val="24"/>
        </w:rPr>
        <w:t>Формирование эффективной системы управления сфер</w:t>
      </w:r>
      <w:r>
        <w:rPr>
          <w:color w:val="auto"/>
          <w:sz w:val="24"/>
          <w:szCs w:val="24"/>
        </w:rPr>
        <w:t>ой дополнительного образования при участии опорного муниципального</w:t>
      </w:r>
      <w:r w:rsidRPr="006F6625">
        <w:rPr>
          <w:color w:val="auto"/>
          <w:sz w:val="24"/>
          <w:szCs w:val="24"/>
        </w:rPr>
        <w:t xml:space="preserve"> центр</w:t>
      </w:r>
      <w:r>
        <w:rPr>
          <w:color w:val="auto"/>
          <w:sz w:val="24"/>
          <w:szCs w:val="24"/>
        </w:rPr>
        <w:t>а</w:t>
      </w:r>
      <w:r w:rsidRPr="006F6625">
        <w:rPr>
          <w:color w:val="auto"/>
          <w:sz w:val="24"/>
          <w:szCs w:val="24"/>
        </w:rPr>
        <w:t xml:space="preserve"> по взаимодействию с р</w:t>
      </w:r>
      <w:r>
        <w:rPr>
          <w:color w:val="auto"/>
          <w:sz w:val="24"/>
          <w:szCs w:val="24"/>
        </w:rPr>
        <w:t>егиональным модельным центром, осуществляющ</w:t>
      </w:r>
      <w:r w:rsidR="00544D75">
        <w:rPr>
          <w:color w:val="auto"/>
          <w:sz w:val="24"/>
          <w:szCs w:val="24"/>
        </w:rPr>
        <w:t>им</w:t>
      </w:r>
      <w:r>
        <w:rPr>
          <w:color w:val="auto"/>
          <w:sz w:val="24"/>
          <w:szCs w:val="24"/>
        </w:rPr>
        <w:t xml:space="preserve"> организационное, методическое, аналитическое сопровождение, а также мониторинг развития системы дополнительного образования МО город Краснодар</w:t>
      </w:r>
      <w:r w:rsidR="00544D75">
        <w:rPr>
          <w:color w:val="auto"/>
          <w:sz w:val="24"/>
          <w:szCs w:val="24"/>
        </w:rPr>
        <w:t>;</w:t>
      </w:r>
    </w:p>
    <w:p w:rsidR="005F7016" w:rsidRPr="006F6625" w:rsidRDefault="005F7016" w:rsidP="00CB79AF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411"/>
          <w:tab w:val="left" w:pos="993"/>
        </w:tabs>
        <w:ind w:left="0" w:right="-7" w:firstLine="709"/>
        <w:jc w:val="both"/>
        <w:outlineLvl w:val="0"/>
        <w:rPr>
          <w:color w:val="auto"/>
          <w:sz w:val="24"/>
          <w:szCs w:val="24"/>
        </w:rPr>
      </w:pPr>
      <w:r w:rsidRPr="006F6625">
        <w:rPr>
          <w:color w:val="auto"/>
          <w:sz w:val="24"/>
          <w:szCs w:val="24"/>
        </w:rPr>
        <w:t>Обеспечение системного администрирования и повышения качества контента в Навигаторе дополнительного образования Краснодарского края</w:t>
      </w:r>
      <w:r w:rsidR="00544D75">
        <w:rPr>
          <w:color w:val="auto"/>
          <w:sz w:val="24"/>
          <w:szCs w:val="24"/>
        </w:rPr>
        <w:t>;</w:t>
      </w:r>
    </w:p>
    <w:p w:rsidR="005F7016" w:rsidRPr="006F6625" w:rsidRDefault="005F7016" w:rsidP="00CB79AF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411"/>
          <w:tab w:val="left" w:pos="993"/>
        </w:tabs>
        <w:ind w:left="0" w:right="-7" w:firstLine="709"/>
        <w:jc w:val="both"/>
        <w:outlineLvl w:val="0"/>
        <w:rPr>
          <w:color w:val="auto"/>
          <w:sz w:val="24"/>
          <w:szCs w:val="24"/>
        </w:rPr>
      </w:pPr>
      <w:r w:rsidRPr="006F6625">
        <w:rPr>
          <w:color w:val="auto"/>
          <w:sz w:val="24"/>
          <w:szCs w:val="24"/>
        </w:rPr>
        <w:t>Укрепление материально-технической базы учреждений дополнительного образования</w:t>
      </w:r>
      <w:r w:rsidR="00544D75">
        <w:rPr>
          <w:color w:val="auto"/>
          <w:sz w:val="24"/>
          <w:szCs w:val="24"/>
        </w:rPr>
        <w:t>;</w:t>
      </w:r>
    </w:p>
    <w:p w:rsidR="005F7016" w:rsidRPr="00DE00AA" w:rsidRDefault="005F7016" w:rsidP="00CB79AF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411"/>
          <w:tab w:val="left" w:pos="993"/>
        </w:tabs>
        <w:ind w:left="0" w:right="-7" w:firstLine="709"/>
        <w:jc w:val="both"/>
        <w:outlineLvl w:val="0"/>
        <w:rPr>
          <w:color w:val="auto"/>
          <w:sz w:val="24"/>
          <w:szCs w:val="24"/>
        </w:rPr>
      </w:pPr>
      <w:r w:rsidRPr="00DE00AA">
        <w:rPr>
          <w:color w:val="auto"/>
          <w:sz w:val="24"/>
          <w:szCs w:val="24"/>
        </w:rPr>
        <w:t>Создание условий для перехода на персонифицированное финансирование дополнительного образования</w:t>
      </w:r>
      <w:r w:rsidR="00544D75">
        <w:rPr>
          <w:color w:val="auto"/>
          <w:sz w:val="24"/>
          <w:szCs w:val="24"/>
        </w:rPr>
        <w:t>;</w:t>
      </w:r>
    </w:p>
    <w:p w:rsidR="005F7016" w:rsidRDefault="005F7016" w:rsidP="00CB79AF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411"/>
          <w:tab w:val="left" w:pos="993"/>
        </w:tabs>
        <w:ind w:left="0" w:right="-7" w:firstLine="709"/>
        <w:jc w:val="both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Формирование системы кадрового обеспечения дополнительного образования на основе программного подхода, включающей непрерывное повышение профессионального мастерства педагогических работников дополнительного образования</w:t>
      </w:r>
      <w:r w:rsidR="00544D75">
        <w:rPr>
          <w:color w:val="auto"/>
          <w:sz w:val="24"/>
          <w:szCs w:val="24"/>
        </w:rPr>
        <w:t>;</w:t>
      </w:r>
      <w:r>
        <w:rPr>
          <w:color w:val="auto"/>
          <w:sz w:val="24"/>
          <w:szCs w:val="24"/>
        </w:rPr>
        <w:t xml:space="preserve"> </w:t>
      </w:r>
    </w:p>
    <w:p w:rsidR="005F7016" w:rsidRPr="006F6625" w:rsidRDefault="005F7016" w:rsidP="00CB79AF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411"/>
          <w:tab w:val="left" w:pos="993"/>
        </w:tabs>
        <w:ind w:left="0" w:right="-7" w:firstLine="709"/>
        <w:jc w:val="both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Выявление и масштабирование лучших муниципальных практик</w:t>
      </w:r>
      <w:r w:rsidR="00544D75">
        <w:rPr>
          <w:color w:val="auto"/>
          <w:sz w:val="24"/>
          <w:szCs w:val="24"/>
        </w:rPr>
        <w:t>;</w:t>
      </w:r>
    </w:p>
    <w:p w:rsidR="005F7016" w:rsidRDefault="005F7016" w:rsidP="00CB79AF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411"/>
          <w:tab w:val="left" w:pos="993"/>
        </w:tabs>
        <w:ind w:left="0" w:right="-7" w:firstLine="709"/>
        <w:jc w:val="both"/>
        <w:outlineLvl w:val="0"/>
        <w:rPr>
          <w:color w:val="auto"/>
          <w:sz w:val="24"/>
          <w:szCs w:val="24"/>
        </w:rPr>
      </w:pPr>
      <w:r w:rsidRPr="006F6625">
        <w:rPr>
          <w:color w:val="auto"/>
          <w:sz w:val="24"/>
          <w:szCs w:val="24"/>
        </w:rPr>
        <w:t>Создание единой  электронной образовательной платформы для реализации</w:t>
      </w:r>
      <w:r w:rsidRPr="006F6625">
        <w:rPr>
          <w:color w:val="auto"/>
        </w:rPr>
        <w:t xml:space="preserve"> </w:t>
      </w:r>
      <w:r w:rsidRPr="006F6625">
        <w:rPr>
          <w:color w:val="auto"/>
          <w:sz w:val="24"/>
          <w:szCs w:val="24"/>
        </w:rPr>
        <w:t>дополнительных общеобразовательных программ, реализуемых дистанционно</w:t>
      </w:r>
      <w:r w:rsidR="00544D75">
        <w:rPr>
          <w:color w:val="auto"/>
          <w:sz w:val="24"/>
          <w:szCs w:val="24"/>
        </w:rPr>
        <w:t>;</w:t>
      </w:r>
    </w:p>
    <w:p w:rsidR="005F7016" w:rsidRDefault="005F7016" w:rsidP="00CB79AF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411"/>
          <w:tab w:val="left" w:pos="993"/>
        </w:tabs>
        <w:ind w:left="0" w:right="-7" w:firstLine="709"/>
        <w:jc w:val="both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Формирование организационно-финансовых механизмов в сфере дополнительного образования, направленных на совершенствование системы финансирования дополнительного образования</w:t>
      </w:r>
      <w:r w:rsidR="00544D75">
        <w:rPr>
          <w:color w:val="auto"/>
          <w:sz w:val="24"/>
          <w:szCs w:val="24"/>
        </w:rPr>
        <w:t>;</w:t>
      </w:r>
    </w:p>
    <w:p w:rsidR="005F7016" w:rsidRPr="00940E82" w:rsidRDefault="005F7016" w:rsidP="00CB79AF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411"/>
          <w:tab w:val="left" w:pos="993"/>
        </w:tabs>
        <w:ind w:left="0" w:right="-7" w:firstLine="709"/>
        <w:jc w:val="both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Формирование эффективной межведомственной и межуровневой системы взаимодействия в рамках развития муниципальной системы дополнительного образования детей МО город Краснодар</w:t>
      </w:r>
      <w:r w:rsidR="00544D75">
        <w:rPr>
          <w:color w:val="auto"/>
          <w:sz w:val="24"/>
          <w:szCs w:val="24"/>
        </w:rPr>
        <w:t>;</w:t>
      </w:r>
    </w:p>
    <w:p w:rsidR="005F7016" w:rsidRDefault="005F7016" w:rsidP="00CB79AF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411"/>
          <w:tab w:val="left" w:pos="993"/>
        </w:tabs>
        <w:ind w:left="0" w:right="-7" w:firstLine="709"/>
        <w:jc w:val="both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Обеспечение подготовки и ранней профориентации будущих </w:t>
      </w:r>
      <w:r w:rsidR="00DE00AA">
        <w:rPr>
          <w:color w:val="auto"/>
          <w:sz w:val="24"/>
          <w:szCs w:val="24"/>
        </w:rPr>
        <w:t>кадров для учреждений дополнительного образования</w:t>
      </w:r>
      <w:r w:rsidR="00544D75">
        <w:rPr>
          <w:color w:val="auto"/>
          <w:sz w:val="24"/>
          <w:szCs w:val="24"/>
        </w:rPr>
        <w:t>.</w:t>
      </w:r>
    </w:p>
    <w:p w:rsidR="005F7016" w:rsidRDefault="005F7016" w:rsidP="00CB79AF">
      <w:pPr>
        <w:widowControl/>
        <w:ind w:right="-7" w:firstLine="708"/>
        <w:jc w:val="both"/>
        <w:rPr>
          <w:rFonts w:ascii="Times New Roman" w:hAnsi="Times New Roman" w:cs="Times New Roman"/>
          <w:color w:val="auto"/>
        </w:rPr>
      </w:pPr>
    </w:p>
    <w:p w:rsidR="005F7016" w:rsidRPr="007851BE" w:rsidRDefault="005F7016" w:rsidP="00CB79AF">
      <w:pPr>
        <w:widowControl/>
        <w:ind w:right="-7" w:firstLine="708"/>
        <w:jc w:val="both"/>
        <w:rPr>
          <w:rFonts w:ascii="Times New Roman" w:hAnsi="Times New Roman" w:cs="Times New Roman"/>
          <w:b/>
          <w:color w:val="auto"/>
        </w:rPr>
      </w:pPr>
      <w:r w:rsidRPr="007851BE">
        <w:rPr>
          <w:rFonts w:ascii="Times New Roman" w:hAnsi="Times New Roman" w:cs="Times New Roman"/>
          <w:b/>
          <w:color w:val="auto"/>
        </w:rPr>
        <w:t xml:space="preserve">Программа рассчитана на пять лет (2020 – 2024 годы) и предполагает поэтапную реализацию всех мероприятий. </w:t>
      </w:r>
    </w:p>
    <w:p w:rsidR="005F7016" w:rsidRPr="00173E12" w:rsidRDefault="005F7016" w:rsidP="00CB79AF">
      <w:pPr>
        <w:widowControl/>
        <w:ind w:right="-7" w:firstLine="708"/>
        <w:jc w:val="both"/>
        <w:rPr>
          <w:rFonts w:ascii="Times New Roman" w:hAnsi="Times New Roman" w:cs="Times New Roman"/>
          <w:color w:val="auto"/>
        </w:rPr>
      </w:pPr>
      <w:r w:rsidRPr="00173E12">
        <w:rPr>
          <w:rFonts w:ascii="Times New Roman" w:hAnsi="Times New Roman" w:cs="Times New Roman"/>
          <w:color w:val="auto"/>
        </w:rPr>
        <w:t xml:space="preserve">Представленная </w:t>
      </w:r>
      <w:r w:rsidR="00DE00AA">
        <w:rPr>
          <w:rFonts w:ascii="Times New Roman" w:hAnsi="Times New Roman" w:cs="Times New Roman"/>
          <w:color w:val="auto"/>
        </w:rPr>
        <w:t xml:space="preserve">муниципальная </w:t>
      </w:r>
      <w:r w:rsidRPr="00173E12">
        <w:rPr>
          <w:rFonts w:ascii="Times New Roman" w:hAnsi="Times New Roman" w:cs="Times New Roman"/>
          <w:color w:val="auto"/>
        </w:rPr>
        <w:t xml:space="preserve">Целевая программа ориентирована на </w:t>
      </w:r>
      <w:r w:rsidRPr="00DE00AA">
        <w:rPr>
          <w:rFonts w:ascii="Times New Roman" w:hAnsi="Times New Roman" w:cs="Times New Roman"/>
          <w:color w:val="auto"/>
        </w:rPr>
        <w:t>активное внедрение инновационных образовательных технологий, базирующихся на</w:t>
      </w:r>
      <w:r w:rsidRPr="00173E12">
        <w:rPr>
          <w:rFonts w:ascii="Times New Roman" w:hAnsi="Times New Roman" w:cs="Times New Roman"/>
          <w:color w:val="auto"/>
        </w:rPr>
        <w:t xml:space="preserve"> выборе оптимальных форм, методов и инструментов организации учебного процесса в системе дополнительного образования муниципального образования город Краснодар. </w:t>
      </w:r>
    </w:p>
    <w:p w:rsidR="00DE00AA" w:rsidRDefault="005F7016" w:rsidP="00CB79AF">
      <w:pPr>
        <w:widowControl/>
        <w:ind w:right="-7" w:firstLine="708"/>
        <w:jc w:val="both"/>
        <w:rPr>
          <w:rFonts w:ascii="Times New Roman" w:hAnsi="Times New Roman" w:cs="Times New Roman"/>
          <w:color w:val="auto"/>
        </w:rPr>
      </w:pPr>
      <w:r w:rsidRPr="00173E12">
        <w:rPr>
          <w:rFonts w:ascii="Times New Roman" w:hAnsi="Times New Roman" w:cs="Times New Roman"/>
          <w:color w:val="auto"/>
        </w:rPr>
        <w:t xml:space="preserve">Применяемые инновационные подходы не предполагают радикальных нововведений, отменяющих существующие формы и методы работы. </w:t>
      </w:r>
    </w:p>
    <w:p w:rsidR="005F7016" w:rsidRPr="00173E12" w:rsidRDefault="005F7016" w:rsidP="00CB79AF">
      <w:pPr>
        <w:widowControl/>
        <w:ind w:right="-7" w:firstLine="708"/>
        <w:jc w:val="both"/>
        <w:rPr>
          <w:rFonts w:ascii="Times New Roman" w:hAnsi="Times New Roman" w:cs="Times New Roman"/>
          <w:color w:val="auto"/>
        </w:rPr>
      </w:pPr>
      <w:r w:rsidRPr="00173E12">
        <w:rPr>
          <w:rFonts w:ascii="Times New Roman" w:hAnsi="Times New Roman" w:cs="Times New Roman"/>
          <w:color w:val="auto"/>
        </w:rPr>
        <w:t>Они опираются на систематизирование, модифицирование и модернизирование образовательного процесса, в рамках действующего законодательства и федеральных проектов, входящих в национальный</w:t>
      </w:r>
      <w:r w:rsidR="00DE00AA">
        <w:rPr>
          <w:rFonts w:ascii="Times New Roman" w:hAnsi="Times New Roman" w:cs="Times New Roman"/>
          <w:color w:val="auto"/>
        </w:rPr>
        <w:t xml:space="preserve"> проект «Образование» и </w:t>
      </w:r>
      <w:r w:rsidRPr="00173E12">
        <w:rPr>
          <w:rFonts w:ascii="Times New Roman" w:hAnsi="Times New Roman" w:cs="Times New Roman"/>
          <w:color w:val="auto"/>
        </w:rPr>
        <w:t xml:space="preserve"> орие</w:t>
      </w:r>
      <w:r w:rsidR="00DE00AA">
        <w:rPr>
          <w:rFonts w:ascii="Times New Roman" w:hAnsi="Times New Roman" w:cs="Times New Roman"/>
          <w:color w:val="auto"/>
        </w:rPr>
        <w:t>нтируются</w:t>
      </w:r>
      <w:r w:rsidRPr="00173E12">
        <w:rPr>
          <w:rFonts w:ascii="Times New Roman" w:hAnsi="Times New Roman" w:cs="Times New Roman"/>
          <w:color w:val="auto"/>
        </w:rPr>
        <w:t xml:space="preserve"> на ключевые векторы развития региональной образовательной среды и воспитание гармонично развитой</w:t>
      </w:r>
      <w:r w:rsidR="00DE00AA">
        <w:rPr>
          <w:rFonts w:ascii="Times New Roman" w:hAnsi="Times New Roman" w:cs="Times New Roman"/>
          <w:color w:val="auto"/>
        </w:rPr>
        <w:t xml:space="preserve">, </w:t>
      </w:r>
      <w:r w:rsidRPr="00173E12">
        <w:rPr>
          <w:rFonts w:ascii="Times New Roman" w:hAnsi="Times New Roman" w:cs="Times New Roman"/>
          <w:color w:val="auto"/>
        </w:rPr>
        <w:t xml:space="preserve">социально ответственной личности каждого обучающегося. </w:t>
      </w:r>
    </w:p>
    <w:p w:rsidR="005F7016" w:rsidRPr="00173E12" w:rsidRDefault="005F7016" w:rsidP="00CB79AF">
      <w:pPr>
        <w:widowControl/>
        <w:ind w:right="-7" w:firstLine="708"/>
        <w:jc w:val="both"/>
        <w:rPr>
          <w:rFonts w:ascii="Times New Roman" w:hAnsi="Times New Roman" w:cs="Times New Roman"/>
          <w:color w:val="auto"/>
        </w:rPr>
      </w:pPr>
      <w:r w:rsidRPr="00173E12">
        <w:rPr>
          <w:rFonts w:ascii="Times New Roman" w:hAnsi="Times New Roman" w:cs="Times New Roman"/>
          <w:color w:val="auto"/>
        </w:rPr>
        <w:t xml:space="preserve">Для реализации поставленной цели и задач </w:t>
      </w:r>
      <w:r w:rsidR="006444A0">
        <w:rPr>
          <w:rFonts w:ascii="Times New Roman" w:hAnsi="Times New Roman" w:cs="Times New Roman"/>
          <w:color w:val="auto"/>
        </w:rPr>
        <w:t>П</w:t>
      </w:r>
      <w:r w:rsidRPr="00173E12">
        <w:rPr>
          <w:rFonts w:ascii="Times New Roman" w:hAnsi="Times New Roman" w:cs="Times New Roman"/>
          <w:color w:val="auto"/>
        </w:rPr>
        <w:t>рограммы проводится регулярный мониторинг внедрения лучших отечественных и мировых практик из различных областей деятельности (педагогики, социологии, психологии, экономики, информатики и т.д.) и вырабатывается комплексная стратегия развития инновационного потенциала муниципальной образовательной системы, опирающейся на более чем вековой опыт дополнительного образования в России, с учетом актуальных тенденций повышения инновационного потенциала образования с помощью:</w:t>
      </w:r>
    </w:p>
    <w:p w:rsidR="005F7016" w:rsidRPr="00173E12" w:rsidRDefault="006444A0" w:rsidP="00CB79AF">
      <w:pPr>
        <w:widowControl/>
        <w:ind w:right="-7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5F7016" w:rsidRPr="00173E12">
        <w:rPr>
          <w:rFonts w:ascii="Times New Roman" w:hAnsi="Times New Roman" w:cs="Times New Roman"/>
          <w:color w:val="auto"/>
        </w:rPr>
        <w:t>интеграции ресурсов комбинаторных, информационных и телекоммуникационных технологий;</w:t>
      </w:r>
    </w:p>
    <w:p w:rsidR="005F7016" w:rsidRPr="00173E12" w:rsidRDefault="005F7016" w:rsidP="00CB79AF">
      <w:pPr>
        <w:widowControl/>
        <w:ind w:right="-7" w:firstLine="708"/>
        <w:jc w:val="both"/>
        <w:rPr>
          <w:rFonts w:ascii="Times New Roman" w:hAnsi="Times New Roman" w:cs="Times New Roman"/>
          <w:color w:val="auto"/>
        </w:rPr>
      </w:pPr>
      <w:r w:rsidRPr="00173E12">
        <w:rPr>
          <w:rFonts w:ascii="Times New Roman" w:hAnsi="Times New Roman" w:cs="Times New Roman"/>
          <w:color w:val="auto"/>
        </w:rPr>
        <w:t> применения передовых технических средств;</w:t>
      </w:r>
    </w:p>
    <w:p w:rsidR="005F7016" w:rsidRPr="00173E12" w:rsidRDefault="006444A0" w:rsidP="00CB79AF">
      <w:pPr>
        <w:widowControl/>
        <w:ind w:right="-7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5F7016" w:rsidRPr="00173E12">
        <w:rPr>
          <w:rFonts w:ascii="Times New Roman" w:hAnsi="Times New Roman" w:cs="Times New Roman"/>
          <w:color w:val="auto"/>
        </w:rPr>
        <w:t xml:space="preserve">психолого-педагогических приемов и методик. </w:t>
      </w:r>
    </w:p>
    <w:p w:rsidR="005F7016" w:rsidRPr="00173E12" w:rsidRDefault="005F7016" w:rsidP="00CB79AF">
      <w:pPr>
        <w:widowControl/>
        <w:ind w:right="-7" w:firstLine="708"/>
        <w:jc w:val="both"/>
        <w:rPr>
          <w:rFonts w:ascii="Times New Roman" w:hAnsi="Times New Roman" w:cs="Times New Roman"/>
          <w:color w:val="auto"/>
        </w:rPr>
      </w:pPr>
      <w:r w:rsidRPr="00173E12">
        <w:rPr>
          <w:rFonts w:ascii="Times New Roman" w:hAnsi="Times New Roman" w:cs="Times New Roman"/>
          <w:color w:val="auto"/>
        </w:rPr>
        <w:lastRenderedPageBreak/>
        <w:t>Особое внимание уделяется развитию информационно-образовательной среды дистанционного обучения и применению инструментов электронного интерактивного обучения, в том числе в формате веб-конференций, онлайн-семинаров, вебинаров.</w:t>
      </w:r>
    </w:p>
    <w:p w:rsidR="005F7016" w:rsidRPr="00173E12" w:rsidRDefault="005F7016" w:rsidP="00CB79AF">
      <w:pPr>
        <w:widowControl/>
        <w:ind w:right="-7" w:firstLine="708"/>
        <w:jc w:val="both"/>
        <w:rPr>
          <w:rFonts w:ascii="Times New Roman" w:hAnsi="Times New Roman" w:cs="Times New Roman"/>
          <w:color w:val="auto"/>
        </w:rPr>
      </w:pPr>
      <w:r w:rsidRPr="00173E12">
        <w:rPr>
          <w:rFonts w:ascii="Times New Roman" w:hAnsi="Times New Roman" w:cs="Times New Roman"/>
          <w:color w:val="auto"/>
        </w:rPr>
        <w:t xml:space="preserve">Активное внедрение на муниципальном уровне получили метод реализации проектов и исследовательский метод обучения, опирающийся на организацию поисковой, аналитической деятельности путем постановки педагогом познавательных и практических задач, требующих выработки </w:t>
      </w:r>
      <w:r w:rsidR="00DB2DF0">
        <w:rPr>
          <w:rFonts w:ascii="Times New Roman" w:hAnsi="Times New Roman" w:cs="Times New Roman"/>
          <w:color w:val="auto"/>
        </w:rPr>
        <w:t xml:space="preserve">обучающимися </w:t>
      </w:r>
      <w:r w:rsidRPr="00173E12">
        <w:rPr>
          <w:rFonts w:ascii="Times New Roman" w:hAnsi="Times New Roman" w:cs="Times New Roman"/>
          <w:color w:val="auto"/>
        </w:rPr>
        <w:t>само</w:t>
      </w:r>
      <w:r w:rsidR="00DB2DF0">
        <w:rPr>
          <w:rFonts w:ascii="Times New Roman" w:hAnsi="Times New Roman" w:cs="Times New Roman"/>
          <w:color w:val="auto"/>
        </w:rPr>
        <w:t>стоятельного творческого решения</w:t>
      </w:r>
      <w:r w:rsidRPr="00173E12">
        <w:rPr>
          <w:rFonts w:ascii="Times New Roman" w:hAnsi="Times New Roman" w:cs="Times New Roman"/>
          <w:color w:val="auto"/>
        </w:rPr>
        <w:t xml:space="preserve">. </w:t>
      </w:r>
    </w:p>
    <w:p w:rsidR="005F7016" w:rsidRPr="004618AF" w:rsidRDefault="005F7016" w:rsidP="004618AF">
      <w:pPr>
        <w:pStyle w:val="1"/>
        <w:widowControl/>
        <w:shd w:val="clear" w:color="auto" w:fill="auto"/>
        <w:tabs>
          <w:tab w:val="left" w:pos="411"/>
        </w:tabs>
        <w:ind w:right="-7" w:firstLine="709"/>
        <w:jc w:val="both"/>
        <w:outlineLvl w:val="0"/>
        <w:rPr>
          <w:color w:val="auto"/>
          <w:sz w:val="24"/>
          <w:szCs w:val="24"/>
        </w:rPr>
      </w:pPr>
      <w:r w:rsidRPr="006F6625">
        <w:rPr>
          <w:color w:val="auto"/>
          <w:sz w:val="24"/>
          <w:szCs w:val="24"/>
        </w:rPr>
        <w:t>Корреляция методического, организационного, технического, технологического потенциала образовательной среды на муниципальном уровне, адаптация уже существующих эффективных методик под конкретные педагогические условия повышает эффективность процессов и положительно влияет на качество результата обучения.</w:t>
      </w:r>
    </w:p>
    <w:p w:rsidR="005F7016" w:rsidRPr="00924498" w:rsidRDefault="005F7016" w:rsidP="00CB79AF">
      <w:pPr>
        <w:widowControl/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7851BE">
        <w:rPr>
          <w:rFonts w:ascii="Times New Roman" w:hAnsi="Times New Roman" w:cs="Times New Roman"/>
          <w:b/>
          <w:color w:val="auto"/>
        </w:rPr>
        <w:t>Показатели</w:t>
      </w:r>
      <w:r w:rsidR="00E672AD">
        <w:rPr>
          <w:rFonts w:ascii="Times New Roman" w:hAnsi="Times New Roman" w:cs="Times New Roman"/>
          <w:color w:val="auto"/>
        </w:rPr>
        <w:t>, заявленные в П</w:t>
      </w:r>
      <w:r w:rsidRPr="00924498">
        <w:rPr>
          <w:rFonts w:ascii="Times New Roman" w:hAnsi="Times New Roman" w:cs="Times New Roman"/>
          <w:color w:val="auto"/>
        </w:rPr>
        <w:t>рограмме, были выработаны на основе системного мониторинга результатов деятельности сферы дополнительного образования муниципального образования город Краснодар (текущий и итоговый контроль), их качественной и количественной оценки.</w:t>
      </w:r>
    </w:p>
    <w:p w:rsidR="005F7016" w:rsidRPr="00924498" w:rsidRDefault="005F7016" w:rsidP="00CB79AF">
      <w:pPr>
        <w:widowControl/>
        <w:ind w:right="-7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 учё</w:t>
      </w:r>
      <w:r w:rsidRPr="00924498">
        <w:rPr>
          <w:rFonts w:ascii="Times New Roman" w:hAnsi="Times New Roman" w:cs="Times New Roman"/>
          <w:color w:val="auto"/>
        </w:rPr>
        <w:t xml:space="preserve">том данных текущего мониторинга уточнялись и детализировались критериальные показатели, основанные на преемственности имеющихся результатов, методик, технологий, инструментов </w:t>
      </w:r>
      <w:r w:rsidR="00E672AD">
        <w:rPr>
          <w:rFonts w:ascii="Times New Roman" w:hAnsi="Times New Roman" w:cs="Times New Roman"/>
          <w:color w:val="auto"/>
        </w:rPr>
        <w:t xml:space="preserve"> </w:t>
      </w:r>
      <w:r w:rsidRPr="00924498">
        <w:rPr>
          <w:rFonts w:ascii="Times New Roman" w:hAnsi="Times New Roman" w:cs="Times New Roman"/>
          <w:color w:val="auto"/>
        </w:rPr>
        <w:t>предшествующего периода и планируемых показателей, в том числе с учетом возможности масштабирования лучших образовательных практик, устойчивости положительного эффекта и возможности выработки стратегии развития дополнительного образования на муниципальном уровне.</w:t>
      </w:r>
    </w:p>
    <w:p w:rsidR="005F7016" w:rsidRDefault="005F7016" w:rsidP="00CB79AF">
      <w:pPr>
        <w:widowControl/>
        <w:ind w:right="-7" w:firstLine="708"/>
        <w:jc w:val="both"/>
        <w:rPr>
          <w:rFonts w:ascii="Times New Roman" w:hAnsi="Times New Roman" w:cs="Times New Roman"/>
          <w:color w:val="auto"/>
        </w:rPr>
      </w:pPr>
      <w:r w:rsidRPr="00924498">
        <w:rPr>
          <w:rFonts w:ascii="Times New Roman" w:hAnsi="Times New Roman" w:cs="Times New Roman"/>
          <w:color w:val="auto"/>
        </w:rPr>
        <w:t>Заявленные сроки были избраны на основании исследования трансформации внутренних и внешних процессов, в том числе динамики информационно-коммуникационной, технологической, социальной, экономической среды, возможности продолжения деятельности, опираясь на данные системного анализа, социологических опросов потребителей образовательных услуг (обучающихся и их родителей (законных представите</w:t>
      </w:r>
      <w:r w:rsidR="00E672AD">
        <w:rPr>
          <w:rFonts w:ascii="Times New Roman" w:hAnsi="Times New Roman" w:cs="Times New Roman"/>
          <w:color w:val="auto"/>
        </w:rPr>
        <w:t>лей)</w:t>
      </w:r>
      <w:r w:rsidRPr="00924498">
        <w:rPr>
          <w:rFonts w:ascii="Times New Roman" w:hAnsi="Times New Roman" w:cs="Times New Roman"/>
          <w:color w:val="auto"/>
        </w:rPr>
        <w:t xml:space="preserve"> и экспертно-аналитических прогнозов. </w:t>
      </w:r>
    </w:p>
    <w:p w:rsidR="005F7016" w:rsidRDefault="005F7016" w:rsidP="00583DA4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auto"/>
          <w:spacing w:val="-2"/>
        </w:rPr>
      </w:pPr>
    </w:p>
    <w:p w:rsidR="005F7016" w:rsidRDefault="005F7016" w:rsidP="004618A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auto"/>
          <w:spacing w:val="-2"/>
        </w:rPr>
      </w:pPr>
      <w:r>
        <w:rPr>
          <w:rFonts w:ascii="Times New Roman" w:hAnsi="Times New Roman" w:cs="Times New Roman"/>
          <w:b/>
          <w:color w:val="auto"/>
          <w:spacing w:val="-2"/>
        </w:rPr>
        <w:t>2.11</w:t>
      </w:r>
      <w:r w:rsidRPr="00D239E4">
        <w:rPr>
          <w:rFonts w:ascii="Times New Roman" w:hAnsi="Times New Roman" w:cs="Times New Roman"/>
          <w:b/>
          <w:color w:val="auto"/>
          <w:spacing w:val="-2"/>
        </w:rPr>
        <w:t>. Механизм формирования мероприятий Программы</w:t>
      </w:r>
    </w:p>
    <w:p w:rsidR="004618AF" w:rsidRPr="004618AF" w:rsidRDefault="004618AF" w:rsidP="004618A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auto"/>
          <w:spacing w:val="-2"/>
        </w:rPr>
      </w:pPr>
    </w:p>
    <w:p w:rsidR="00E672AD" w:rsidRDefault="00E672AD" w:rsidP="00583DA4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Механизм</w:t>
      </w:r>
      <w:r w:rsidR="005F7016" w:rsidRPr="00583DA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реализации Программы представляе</w:t>
      </w:r>
      <w:r w:rsidR="005F7016" w:rsidRPr="00583DA4">
        <w:rPr>
          <w:rFonts w:ascii="Times New Roman" w:hAnsi="Times New Roman" w:cs="Times New Roman"/>
          <w:color w:val="auto"/>
        </w:rPr>
        <w:t xml:space="preserve">т собой скоординированные по срокам и направлениям действия исполнителей с учётом имеющихся социально-экономических условий. </w:t>
      </w:r>
    </w:p>
    <w:p w:rsidR="005F7016" w:rsidRPr="00583DA4" w:rsidRDefault="005F7016" w:rsidP="00583DA4">
      <w:pPr>
        <w:widowControl/>
        <w:ind w:firstLine="720"/>
        <w:jc w:val="both"/>
        <w:rPr>
          <w:rFonts w:ascii="Arial" w:hAnsi="Arial" w:cs="Times New Roman"/>
          <w:color w:val="auto"/>
        </w:rPr>
      </w:pPr>
      <w:r w:rsidRPr="00583DA4">
        <w:rPr>
          <w:rFonts w:ascii="Times New Roman" w:hAnsi="Times New Roman" w:cs="Times New Roman"/>
          <w:color w:val="auto"/>
        </w:rPr>
        <w:t>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  <w:r w:rsidRPr="00583DA4">
        <w:rPr>
          <w:rFonts w:ascii="Arial" w:hAnsi="Arial" w:cs="Times New Roman"/>
          <w:color w:val="auto"/>
        </w:rPr>
        <w:t xml:space="preserve"> </w:t>
      </w:r>
    </w:p>
    <w:p w:rsidR="005F7016" w:rsidRPr="00583DA4" w:rsidRDefault="005F7016" w:rsidP="00583DA4">
      <w:pPr>
        <w:widowControl/>
        <w:ind w:firstLine="709"/>
        <w:jc w:val="both"/>
        <w:rPr>
          <w:rFonts w:ascii="Times New Roman" w:hAnsi="Times New Roman" w:cs="Times New Roman"/>
          <w:color w:val="auto"/>
          <w:kern w:val="2"/>
        </w:rPr>
      </w:pPr>
      <w:r w:rsidRPr="00583DA4">
        <w:rPr>
          <w:rFonts w:ascii="Times New Roman" w:hAnsi="Times New Roman" w:cs="Times New Roman"/>
          <w:color w:val="auto"/>
          <w:kern w:val="2"/>
        </w:rPr>
        <w:t xml:space="preserve">Одним из основных механизмов формирования мероприятий Программы является механизм обратной связи, обеспечивающий широкое привлечение общественности и научно-педагогического сообщества к разработке мероприятий Программы, а также к её реализации и оценке </w:t>
      </w:r>
      <w:r w:rsidR="00E672AD">
        <w:rPr>
          <w:rFonts w:ascii="Times New Roman" w:hAnsi="Times New Roman" w:cs="Times New Roman"/>
          <w:color w:val="auto"/>
          <w:kern w:val="2"/>
        </w:rPr>
        <w:t>результатов</w:t>
      </w:r>
      <w:r w:rsidRPr="00583DA4">
        <w:rPr>
          <w:rFonts w:ascii="Times New Roman" w:hAnsi="Times New Roman" w:cs="Times New Roman"/>
          <w:color w:val="auto"/>
          <w:kern w:val="2"/>
        </w:rPr>
        <w:t>.</w:t>
      </w:r>
    </w:p>
    <w:p w:rsidR="005F7016" w:rsidRPr="00583DA4" w:rsidRDefault="005F7016" w:rsidP="00583DA4">
      <w:pPr>
        <w:widowControl/>
        <w:ind w:firstLine="709"/>
        <w:jc w:val="both"/>
        <w:rPr>
          <w:rFonts w:ascii="Times New Roman" w:hAnsi="Times New Roman" w:cs="Times New Roman"/>
          <w:color w:val="auto"/>
          <w:kern w:val="2"/>
        </w:rPr>
      </w:pPr>
      <w:r w:rsidRPr="00583DA4">
        <w:rPr>
          <w:rFonts w:ascii="Times New Roman" w:hAnsi="Times New Roman" w:cs="Times New Roman"/>
          <w:color w:val="auto"/>
          <w:kern w:val="2"/>
        </w:rPr>
        <w:t>Мероприятия Программы включают комплекс мер по предотвращению негативных последствий и рисков, которые могут возникнуть при их реализации.</w:t>
      </w:r>
    </w:p>
    <w:p w:rsidR="005F7016" w:rsidRPr="00583DA4" w:rsidRDefault="005F7016" w:rsidP="00583DA4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583DA4">
        <w:rPr>
          <w:rFonts w:ascii="Times New Roman" w:hAnsi="Times New Roman" w:cs="Times New Roman"/>
          <w:color w:val="auto"/>
        </w:rPr>
        <w:t>Бюджетная составляющая Программы контролируется в соответствии с законодательством Российской Федерации и законодательными актами муниципального образования город Краснодар.</w:t>
      </w:r>
    </w:p>
    <w:p w:rsidR="005F7016" w:rsidRPr="00583DA4" w:rsidRDefault="005F7016" w:rsidP="00583DA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83DA4">
        <w:rPr>
          <w:rFonts w:ascii="Times New Roman" w:hAnsi="Times New Roman" w:cs="Times New Roman"/>
          <w:color w:val="auto"/>
        </w:rPr>
        <w:t>Управление реали</w:t>
      </w:r>
      <w:r w:rsidR="007E564A">
        <w:rPr>
          <w:rFonts w:ascii="Times New Roman" w:hAnsi="Times New Roman" w:cs="Times New Roman"/>
          <w:color w:val="auto"/>
        </w:rPr>
        <w:t>зацией Программы, контроль выполнения</w:t>
      </w:r>
      <w:r w:rsidRPr="00583DA4">
        <w:rPr>
          <w:rFonts w:ascii="Times New Roman" w:hAnsi="Times New Roman" w:cs="Times New Roman"/>
          <w:color w:val="auto"/>
        </w:rPr>
        <w:t xml:space="preserve"> намеченных мероприятий, целевое использование выделенных ассигнований осуще</w:t>
      </w:r>
      <w:r w:rsidR="007E564A">
        <w:rPr>
          <w:rFonts w:ascii="Times New Roman" w:hAnsi="Times New Roman" w:cs="Times New Roman"/>
          <w:color w:val="auto"/>
        </w:rPr>
        <w:t xml:space="preserve">ствляет муниципальный заказчик </w:t>
      </w:r>
      <w:r w:rsidR="00DB2DF0">
        <w:rPr>
          <w:rFonts w:ascii="Times New Roman" w:hAnsi="Times New Roman" w:cs="Times New Roman"/>
          <w:color w:val="auto"/>
        </w:rPr>
        <w:t>–</w:t>
      </w:r>
      <w:r w:rsidRPr="00583DA4">
        <w:rPr>
          <w:rFonts w:ascii="Times New Roman" w:hAnsi="Times New Roman" w:cs="Times New Roman"/>
          <w:color w:val="auto"/>
        </w:rPr>
        <w:t xml:space="preserve"> администрация муниципального образования город Краснодар. </w:t>
      </w:r>
    </w:p>
    <w:p w:rsidR="005F7016" w:rsidRPr="00583DA4" w:rsidRDefault="005F7016" w:rsidP="00583DA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83DA4">
        <w:rPr>
          <w:rFonts w:ascii="Times New Roman" w:hAnsi="Times New Roman" w:cs="Times New Roman"/>
          <w:color w:val="auto"/>
        </w:rPr>
        <w:t>Организационное руководство по выполнению Программы осуществляет департамент образования администрации муниципального образ</w:t>
      </w:r>
      <w:r w:rsidR="007E564A">
        <w:rPr>
          <w:rFonts w:ascii="Times New Roman" w:hAnsi="Times New Roman" w:cs="Times New Roman"/>
          <w:color w:val="auto"/>
        </w:rPr>
        <w:t>ования город Краснодар, ежеквартально представляя</w:t>
      </w:r>
      <w:r w:rsidRPr="00583DA4">
        <w:rPr>
          <w:rFonts w:ascii="Times New Roman" w:hAnsi="Times New Roman" w:cs="Times New Roman"/>
          <w:color w:val="auto"/>
        </w:rPr>
        <w:t xml:space="preserve"> информацию о ходе её выполнения в администрацию муниципального образования город Краснодар.</w:t>
      </w:r>
    </w:p>
    <w:p w:rsidR="005F7016" w:rsidRPr="00583DA4" w:rsidRDefault="005F7016" w:rsidP="00583DA4">
      <w:pPr>
        <w:widowControl/>
        <w:ind w:right="-290" w:firstLine="708"/>
        <w:jc w:val="both"/>
        <w:rPr>
          <w:rFonts w:ascii="Times New Roman" w:hAnsi="Times New Roman" w:cs="Times New Roman"/>
          <w:color w:val="auto"/>
        </w:rPr>
      </w:pPr>
      <w:r w:rsidRPr="00924498">
        <w:rPr>
          <w:rFonts w:ascii="Times New Roman" w:hAnsi="Times New Roman" w:cs="Times New Roman"/>
          <w:color w:val="auto"/>
        </w:rPr>
        <w:lastRenderedPageBreak/>
        <w:t xml:space="preserve">      </w:t>
      </w:r>
    </w:p>
    <w:p w:rsidR="005F7016" w:rsidRPr="00606205" w:rsidRDefault="005F7016" w:rsidP="006E3EA0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auto"/>
          <w:spacing w:val="-2"/>
        </w:rPr>
      </w:pPr>
      <w:r w:rsidRPr="00606205">
        <w:rPr>
          <w:rFonts w:ascii="Times New Roman" w:hAnsi="Times New Roman" w:cs="Times New Roman"/>
          <w:b/>
          <w:color w:val="auto"/>
          <w:spacing w:val="-2"/>
        </w:rPr>
        <w:t>2.12. Основные направления  и мероприятия Программы</w:t>
      </w:r>
    </w:p>
    <w:p w:rsidR="005F7016" w:rsidRPr="00606205" w:rsidRDefault="005F7016" w:rsidP="00E43529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pacing w:val="-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53"/>
        <w:gridCol w:w="6120"/>
      </w:tblGrid>
      <w:tr w:rsidR="005F7016" w:rsidRPr="0030499B" w:rsidTr="00225A54">
        <w:tc>
          <w:tcPr>
            <w:tcW w:w="567" w:type="dxa"/>
          </w:tcPr>
          <w:p w:rsidR="005F7016" w:rsidRPr="00E43529" w:rsidRDefault="005F7016" w:rsidP="00E162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E43529">
              <w:rPr>
                <w:rFonts w:ascii="Times New Roman" w:hAnsi="Times New Roman" w:cs="Times New Roman"/>
                <w:color w:val="auto"/>
                <w:spacing w:val="-2"/>
              </w:rPr>
              <w:t>№</w:t>
            </w:r>
          </w:p>
          <w:p w:rsidR="005F7016" w:rsidRPr="00E43529" w:rsidRDefault="005F7016" w:rsidP="00E162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E43529">
              <w:rPr>
                <w:rFonts w:ascii="Times New Roman" w:hAnsi="Times New Roman" w:cs="Times New Roman"/>
                <w:color w:val="auto"/>
                <w:spacing w:val="-2"/>
              </w:rPr>
              <w:t>п/п</w:t>
            </w:r>
          </w:p>
        </w:tc>
        <w:tc>
          <w:tcPr>
            <w:tcW w:w="2853" w:type="dxa"/>
          </w:tcPr>
          <w:p w:rsidR="005F7016" w:rsidRPr="00E43529" w:rsidRDefault="005F7016" w:rsidP="00E162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E43529">
              <w:rPr>
                <w:rFonts w:ascii="Times New Roman" w:hAnsi="Times New Roman" w:cs="Times New Roman"/>
                <w:color w:val="auto"/>
                <w:spacing w:val="-2"/>
              </w:rPr>
              <w:t>Направления Программы</w:t>
            </w:r>
          </w:p>
        </w:tc>
        <w:tc>
          <w:tcPr>
            <w:tcW w:w="6120" w:type="dxa"/>
          </w:tcPr>
          <w:p w:rsidR="005F7016" w:rsidRPr="00E43529" w:rsidRDefault="005F7016" w:rsidP="00E162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E43529">
              <w:rPr>
                <w:rFonts w:ascii="Times New Roman" w:hAnsi="Times New Roman" w:cs="Times New Roman"/>
                <w:color w:val="auto"/>
                <w:spacing w:val="-2"/>
              </w:rPr>
              <w:t>Мероприятия Программы</w:t>
            </w:r>
          </w:p>
        </w:tc>
      </w:tr>
      <w:tr w:rsidR="005F7016" w:rsidRPr="0030499B" w:rsidTr="004618AF">
        <w:trPr>
          <w:trHeight w:val="841"/>
        </w:trPr>
        <w:tc>
          <w:tcPr>
            <w:tcW w:w="567" w:type="dxa"/>
          </w:tcPr>
          <w:p w:rsidR="005F7016" w:rsidRPr="00E43529" w:rsidRDefault="005F7016" w:rsidP="00E162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1.</w:t>
            </w:r>
          </w:p>
        </w:tc>
        <w:tc>
          <w:tcPr>
            <w:tcW w:w="2853" w:type="dxa"/>
          </w:tcPr>
          <w:p w:rsidR="005F7016" w:rsidRPr="00E43529" w:rsidRDefault="005F7016" w:rsidP="00DB2DF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DE1B38">
              <w:rPr>
                <w:rFonts w:ascii="Times New Roman" w:hAnsi="Times New Roman" w:cs="Times New Roman"/>
                <w:color w:val="auto"/>
                <w:spacing w:val="-2"/>
              </w:rPr>
              <w:t>Формирование эффективной системы управления сферой дополнительного образования при участии опорного муниципального центра по взаимодействию с региональным модельным центром, осуществляющ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им</w:t>
            </w:r>
            <w:r w:rsidRPr="00DE1B38">
              <w:rPr>
                <w:rFonts w:ascii="Times New Roman" w:hAnsi="Times New Roman" w:cs="Times New Roman"/>
                <w:color w:val="auto"/>
                <w:spacing w:val="-2"/>
              </w:rPr>
              <w:t xml:space="preserve"> организационное, методическое, аналитическое сопровождение, а также мониторинг развития системы дополнительного образования МО город Краснодар.</w:t>
            </w:r>
          </w:p>
        </w:tc>
        <w:tc>
          <w:tcPr>
            <w:tcW w:w="6120" w:type="dxa"/>
          </w:tcPr>
          <w:p w:rsidR="005F7016" w:rsidRDefault="005F7016" w:rsidP="006F36F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Возобновление работы Совета директоров учреждений дополнительного образования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6F36F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Создание городской Ассоциации учреждений дополнительного образования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6F36F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Определение  ведущих учреждения как ресурсных центров по основным направлениям деятельности  УДО, в том числе технической и естественнонаучной направленности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8A18CE" w:rsidRDefault="008A18CE" w:rsidP="006F36F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Создание координационного центра по работе с детскими общественными объединениями и движениями (РДШ, Юнармия, волонтёрские отряды)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6F36F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Проведение ежегодного городского конкурса «Лучшее учреждение дополнительного образования по итогам года»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6F36F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Проведение городских конкурсов УДО по актуальным направлениям муниципальной системы дополнительного образования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6F36F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Проведение ежегодно Дня открытых дверей учреждений дополнительного образования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8A18CE" w:rsidRDefault="005F7016" w:rsidP="006F36F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Организация эффективной </w:t>
            </w:r>
            <w:r w:rsidR="008A18CE">
              <w:rPr>
                <w:rFonts w:ascii="Times New Roman" w:hAnsi="Times New Roman" w:cs="Times New Roman"/>
                <w:color w:val="auto"/>
                <w:spacing w:val="-2"/>
              </w:rPr>
              <w:t>управленческой работы по округам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8A18CE" w:rsidP="006F36F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Активизация </w:t>
            </w:r>
            <w:r w:rsidR="005F7016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работы </w:t>
            </w:r>
            <w:r w:rsidR="005F7016">
              <w:rPr>
                <w:rFonts w:ascii="Times New Roman" w:hAnsi="Times New Roman" w:cs="Times New Roman"/>
                <w:color w:val="auto"/>
                <w:spacing w:val="-2"/>
              </w:rPr>
              <w:t>клубов по месту жительства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8A18CE" w:rsidP="006F36F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Налаживание сетевого взаимодействия УДО с целью получения статуса</w:t>
            </w:r>
            <w:r w:rsidR="005F7016">
              <w:rPr>
                <w:rFonts w:ascii="Times New Roman" w:hAnsi="Times New Roman" w:cs="Times New Roman"/>
                <w:color w:val="auto"/>
                <w:spacing w:val="-2"/>
              </w:rPr>
              <w:t xml:space="preserve"> ассоциированных школ ЮНЕСКО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Pr="00E43529" w:rsidRDefault="008A18CE" w:rsidP="006F36F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Эффективная воспитательная работа  с детьми в</w:t>
            </w:r>
            <w:r w:rsidR="005F7016" w:rsidRPr="006F36F3">
              <w:rPr>
                <w:rFonts w:ascii="Times New Roman" w:hAnsi="Times New Roman" w:cs="Times New Roman"/>
                <w:color w:val="auto"/>
                <w:spacing w:val="-2"/>
              </w:rPr>
              <w:t xml:space="preserve"> каникулярное время в учреждениях дополнительного образования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8A18CE" w:rsidRPr="00E43529" w:rsidRDefault="005F7016" w:rsidP="006F36F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6F36F3">
              <w:rPr>
                <w:rFonts w:ascii="Times New Roman" w:hAnsi="Times New Roman" w:cs="Times New Roman"/>
                <w:color w:val="auto"/>
                <w:spacing w:val="-2"/>
              </w:rPr>
              <w:t>Целевая поддержка инновационной деятельности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r w:rsidRPr="006F36F3">
              <w:rPr>
                <w:rFonts w:ascii="Times New Roman" w:hAnsi="Times New Roman" w:cs="Times New Roman"/>
                <w:color w:val="auto"/>
                <w:spacing w:val="-2"/>
              </w:rPr>
              <w:t>муниципальных образовательных учреждений, в том числе имеющих статус опорных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8A18CE" w:rsidP="005E16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Расширение участия педагогов</w:t>
            </w:r>
            <w:r w:rsidR="005F7016">
              <w:rPr>
                <w:rFonts w:ascii="Times New Roman" w:hAnsi="Times New Roman" w:cs="Times New Roman"/>
                <w:color w:val="auto"/>
                <w:spacing w:val="-2"/>
              </w:rPr>
              <w:t xml:space="preserve"> в е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жегодном Фестивале «Новые идеи </w:t>
            </w:r>
            <w:r w:rsidR="00DB2DF0">
              <w:rPr>
                <w:rFonts w:ascii="Times New Roman" w:hAnsi="Times New Roman" w:cs="Times New Roman"/>
                <w:color w:val="auto"/>
              </w:rPr>
              <w:t>–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 xml:space="preserve"> новой школе»;</w:t>
            </w:r>
          </w:p>
          <w:p w:rsidR="00DB2DF0" w:rsidRDefault="005F7016" w:rsidP="005E16D5">
            <w:pPr>
              <w:widowControl/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Система поддержки одарё</w:t>
            </w:r>
            <w:r w:rsidRPr="005E16D5">
              <w:rPr>
                <w:rFonts w:ascii="Times New Roman" w:hAnsi="Times New Roman" w:cs="Times New Roman"/>
                <w:color w:val="auto"/>
                <w:spacing w:val="-2"/>
              </w:rPr>
              <w:t>нных детей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  <w:r>
              <w:t xml:space="preserve"> </w:t>
            </w:r>
          </w:p>
          <w:p w:rsidR="00DB2DF0" w:rsidRDefault="005F7016" w:rsidP="005E16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155B02">
              <w:rPr>
                <w:rFonts w:ascii="Times New Roman" w:hAnsi="Times New Roman" w:cs="Times New Roman"/>
                <w:color w:val="auto"/>
                <w:spacing w:val="-2"/>
              </w:rPr>
              <w:t xml:space="preserve">Организация и проведение предметных олимпиад, научно-практических конференций, интеллектуальных конкурсов для 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>об</w:t>
            </w:r>
            <w:r w:rsidRPr="00155B02">
              <w:rPr>
                <w:rFonts w:ascii="Times New Roman" w:hAnsi="Times New Roman" w:cs="Times New Roman"/>
                <w:color w:val="auto"/>
                <w:spacing w:val="-2"/>
              </w:rPr>
              <w:t>уча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>ю</w:t>
            </w:r>
            <w:r w:rsidRPr="00155B02">
              <w:rPr>
                <w:rFonts w:ascii="Times New Roman" w:hAnsi="Times New Roman" w:cs="Times New Roman"/>
                <w:color w:val="auto"/>
                <w:spacing w:val="-2"/>
              </w:rPr>
              <w:t>щихся учреждений дополнительного образования и участие во всероссийских интеллектуальных состязаниях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</w:p>
          <w:p w:rsidR="005F7016" w:rsidRPr="008A18CE" w:rsidRDefault="005F7016" w:rsidP="005E16D5">
            <w:pPr>
              <w:widowControl/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Организация конкурсов, выставок, фестивалей, соревнований и других мероприятий с обучающими УДО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5E16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5E16D5">
              <w:rPr>
                <w:rFonts w:ascii="Times New Roman" w:hAnsi="Times New Roman" w:cs="Times New Roman"/>
                <w:color w:val="auto"/>
                <w:spacing w:val="-2"/>
              </w:rPr>
              <w:t xml:space="preserve">Сохранение и укрепление здоровья 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>об</w:t>
            </w:r>
            <w:r w:rsidRPr="005E16D5">
              <w:rPr>
                <w:rFonts w:ascii="Times New Roman" w:hAnsi="Times New Roman" w:cs="Times New Roman"/>
                <w:color w:val="auto"/>
                <w:spacing w:val="-2"/>
              </w:rPr>
              <w:t>уча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>ю</w:t>
            </w:r>
            <w:r w:rsidRPr="005E16D5">
              <w:rPr>
                <w:rFonts w:ascii="Times New Roman" w:hAnsi="Times New Roman" w:cs="Times New Roman"/>
                <w:color w:val="auto"/>
                <w:spacing w:val="-2"/>
              </w:rPr>
              <w:t>щихся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5E16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Проведение ежегодных сезонных школ для мотивированных детей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5E16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Разработка индивидуальных образовательных программ для обучающихся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Pr="00E43529" w:rsidRDefault="005F7016" w:rsidP="005E16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Внедрение современных  методик и технологий обучения 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lastRenderedPageBreak/>
              <w:t>и развития обучающихся (игротеки, культурно-развивающие квесты, «цветные пуфы», «точки кипения», коммуникационный кластер и др.).</w:t>
            </w:r>
          </w:p>
        </w:tc>
      </w:tr>
      <w:tr w:rsidR="005F7016" w:rsidRPr="0030499B" w:rsidTr="00225A54">
        <w:tc>
          <w:tcPr>
            <w:tcW w:w="567" w:type="dxa"/>
          </w:tcPr>
          <w:p w:rsidR="005F7016" w:rsidRPr="00E43529" w:rsidRDefault="005F7016" w:rsidP="00E162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lastRenderedPageBreak/>
              <w:t>2.</w:t>
            </w:r>
          </w:p>
        </w:tc>
        <w:tc>
          <w:tcPr>
            <w:tcW w:w="2853" w:type="dxa"/>
          </w:tcPr>
          <w:p w:rsidR="005F7016" w:rsidRPr="00E43529" w:rsidRDefault="005F7016" w:rsidP="00E16240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E1B38">
              <w:rPr>
                <w:rFonts w:ascii="Times New Roman" w:hAnsi="Times New Roman" w:cs="Times New Roman"/>
                <w:color w:val="auto"/>
              </w:rPr>
              <w:t>Обеспечение системного администрирования и повышения качества контента в Навигаторе дополнительного образования Краснодарского края.</w:t>
            </w:r>
          </w:p>
        </w:tc>
        <w:tc>
          <w:tcPr>
            <w:tcW w:w="6120" w:type="dxa"/>
          </w:tcPr>
          <w:p w:rsidR="005F7016" w:rsidRPr="00E43529" w:rsidRDefault="005F7016" w:rsidP="00DB2DF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Регулярные семинары </w:t>
            </w:r>
            <w:r w:rsidR="00032ECF">
              <w:rPr>
                <w:rFonts w:ascii="Times New Roman" w:hAnsi="Times New Roman" w:cs="Times New Roman"/>
                <w:color w:val="auto"/>
                <w:spacing w:val="-2"/>
              </w:rPr>
              <w:t>и консультаци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и</w:t>
            </w:r>
            <w:r w:rsidR="00032ECF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>для модераторов учреждений дополнительного образования</w:t>
            </w:r>
            <w:r w:rsidR="00032ECF">
              <w:rPr>
                <w:rFonts w:ascii="Times New Roman" w:hAnsi="Times New Roman" w:cs="Times New Roman"/>
                <w:color w:val="auto"/>
                <w:spacing w:val="-2"/>
              </w:rPr>
              <w:t>.</w:t>
            </w:r>
          </w:p>
        </w:tc>
      </w:tr>
      <w:tr w:rsidR="005F7016" w:rsidRPr="0030499B" w:rsidTr="00225A54">
        <w:tc>
          <w:tcPr>
            <w:tcW w:w="567" w:type="dxa"/>
          </w:tcPr>
          <w:p w:rsidR="005F7016" w:rsidRPr="00E43529" w:rsidRDefault="005F7016" w:rsidP="00E162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3.</w:t>
            </w:r>
          </w:p>
        </w:tc>
        <w:tc>
          <w:tcPr>
            <w:tcW w:w="2853" w:type="dxa"/>
          </w:tcPr>
          <w:p w:rsidR="005F7016" w:rsidRPr="00E43529" w:rsidRDefault="005F7016" w:rsidP="003A6C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F7556">
              <w:rPr>
                <w:rFonts w:ascii="Times New Roman" w:hAnsi="Times New Roman" w:cs="Times New Roman"/>
                <w:color w:val="auto"/>
              </w:rPr>
              <w:t>Укрепление материально-технической базы учреждений дополнительного образования.</w:t>
            </w:r>
          </w:p>
        </w:tc>
        <w:tc>
          <w:tcPr>
            <w:tcW w:w="6120" w:type="dxa"/>
          </w:tcPr>
          <w:p w:rsidR="005F7016" w:rsidRDefault="005F7016" w:rsidP="00D5705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Увеличение площади зданий</w:t>
            </w:r>
            <w:r w:rsidRPr="00D5705E">
              <w:rPr>
                <w:rFonts w:ascii="Times New Roman" w:hAnsi="Times New Roman" w:cs="Times New Roman"/>
                <w:color w:val="auto"/>
                <w:spacing w:val="-2"/>
              </w:rPr>
              <w:t xml:space="preserve"> и сооружений учреждений дополнительного образования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D5705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872596">
              <w:rPr>
                <w:rFonts w:ascii="Times New Roman" w:hAnsi="Times New Roman" w:cs="Times New Roman"/>
                <w:color w:val="auto"/>
                <w:spacing w:val="-2"/>
              </w:rPr>
              <w:t>Приобретение основных средств для муниципальных образовательных учреждений муниципального образования город Краснодар</w:t>
            </w:r>
            <w:r w:rsidR="00D3520F">
              <w:rPr>
                <w:rFonts w:ascii="Times New Roman" w:hAnsi="Times New Roman" w:cs="Times New Roman"/>
                <w:color w:val="auto"/>
                <w:spacing w:val="-2"/>
              </w:rPr>
              <w:t>, в том числе оборудования для техноклубов и клубов юных туристов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D5705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Оснащение открытых спортивных сооружений спортивным инвентарём и оборудованием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D5705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Расширение баз для спортивных школ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Pr="00E43529" w:rsidRDefault="005F7016" w:rsidP="00DB2DF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Капитальный ремонт спортивных залов в ОО, используемых УДО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.</w:t>
            </w:r>
          </w:p>
        </w:tc>
      </w:tr>
      <w:tr w:rsidR="005F7016" w:rsidRPr="0030499B" w:rsidTr="00225A54">
        <w:tc>
          <w:tcPr>
            <w:tcW w:w="567" w:type="dxa"/>
          </w:tcPr>
          <w:p w:rsidR="005F7016" w:rsidRPr="00E43529" w:rsidRDefault="005F7016" w:rsidP="00E162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4.</w:t>
            </w:r>
          </w:p>
        </w:tc>
        <w:tc>
          <w:tcPr>
            <w:tcW w:w="2853" w:type="dxa"/>
          </w:tcPr>
          <w:p w:rsidR="005F7016" w:rsidRPr="00E43529" w:rsidRDefault="005F7016" w:rsidP="00E16240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560DC">
              <w:rPr>
                <w:rFonts w:ascii="Times New Roman" w:hAnsi="Times New Roman" w:cs="Times New Roman"/>
                <w:color w:val="auto"/>
              </w:rPr>
              <w:t>Создание условий для перехода на персонифицированное финансирование дополнительного образования.</w:t>
            </w:r>
          </w:p>
        </w:tc>
        <w:tc>
          <w:tcPr>
            <w:tcW w:w="6120" w:type="dxa"/>
          </w:tcPr>
          <w:p w:rsidR="00DB2DF0" w:rsidRDefault="005F7016" w:rsidP="00DB2DF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Мероприятия по распространению информации о переходе на ПФДО, в том числе через СМИ, сайты учреждений дополнительного образования, муниципальную газету системы образования города «Панорама образования»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DB2DF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4F4648">
              <w:rPr>
                <w:rFonts w:ascii="Times New Roman" w:hAnsi="Times New Roman" w:cs="Times New Roman"/>
                <w:color w:val="auto"/>
                <w:spacing w:val="-2"/>
              </w:rPr>
              <w:t>Развитие информационной образовательной среды.</w:t>
            </w:r>
          </w:p>
          <w:p w:rsidR="006E3EA0" w:rsidRPr="00E43529" w:rsidRDefault="006E3EA0" w:rsidP="00DB2DF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5F7016" w:rsidRPr="0030499B" w:rsidTr="00225A54">
        <w:tc>
          <w:tcPr>
            <w:tcW w:w="567" w:type="dxa"/>
          </w:tcPr>
          <w:p w:rsidR="005F7016" w:rsidRPr="00E43529" w:rsidRDefault="005F7016" w:rsidP="00E162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5.</w:t>
            </w:r>
          </w:p>
        </w:tc>
        <w:tc>
          <w:tcPr>
            <w:tcW w:w="2853" w:type="dxa"/>
          </w:tcPr>
          <w:p w:rsidR="005F7016" w:rsidRPr="00E43529" w:rsidRDefault="005F7016" w:rsidP="00DB2DF0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8764F4">
              <w:rPr>
                <w:rFonts w:ascii="Times New Roman" w:hAnsi="Times New Roman" w:cs="Times New Roman"/>
                <w:color w:val="auto"/>
              </w:rPr>
              <w:t>Формирование системы кадрового обеспечения дополнительного образования на основе программного подхода, включающе</w:t>
            </w:r>
            <w:r w:rsidR="00DB2DF0">
              <w:rPr>
                <w:rFonts w:ascii="Times New Roman" w:hAnsi="Times New Roman" w:cs="Times New Roman"/>
                <w:color w:val="auto"/>
              </w:rPr>
              <w:t>го</w:t>
            </w:r>
            <w:r w:rsidRPr="008764F4">
              <w:rPr>
                <w:rFonts w:ascii="Times New Roman" w:hAnsi="Times New Roman" w:cs="Times New Roman"/>
                <w:color w:val="auto"/>
              </w:rPr>
              <w:t xml:space="preserve"> непрерывное повышение профессионального мастерства педагогических работников дополнительного образования.</w:t>
            </w:r>
          </w:p>
        </w:tc>
        <w:tc>
          <w:tcPr>
            <w:tcW w:w="6120" w:type="dxa"/>
          </w:tcPr>
          <w:p w:rsidR="005F7016" w:rsidRPr="00C11EBB" w:rsidRDefault="005F7016" w:rsidP="00C11EB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C11EBB">
              <w:rPr>
                <w:rFonts w:ascii="Times New Roman" w:hAnsi="Times New Roman" w:cs="Times New Roman"/>
                <w:color w:val="auto"/>
                <w:spacing w:val="-2"/>
              </w:rPr>
              <w:t>Проведение профессиональных муниципальных мероприятий с педагогическими работниками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032ECF" w:rsidRDefault="005F7016" w:rsidP="00C11EB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C11EBB">
              <w:rPr>
                <w:rFonts w:ascii="Times New Roman" w:hAnsi="Times New Roman" w:cs="Times New Roman"/>
                <w:color w:val="auto"/>
                <w:spacing w:val="-2"/>
              </w:rPr>
              <w:t>Повышение квалификации педагогических работников и специалистов отрасли «Образование», участие в семинарах, конференциях, изучение опыта работы и др. (в том числе оплата организационных взносов и проезда к месту проведения мероприятия и обратно)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</w:p>
          <w:p w:rsidR="00D3520F" w:rsidRDefault="00D3520F" w:rsidP="00C11EB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Грантовая поддержка молодых педагогических работников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C11EB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Оплата медицинского осмотра педагогических работников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C11EB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Формирование кадрового резерва и резерва руководителей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C11EB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Аттестация педагогических работников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C11EB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Проведение ежегодного городского Дня педагогов дополнительного образования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C11EB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Городские конкурсы в области воспитания: «Сердце отдаю детям», «Воспитание в новой школе: поиск продолжается», «Методический калейдоскоп», «Педагогический дебют»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C11EB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Участие педагогов системы дополнительного образования в ежегодном  Краснодарском Педагогическом марафоне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C11EB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Увеличение количества городских методических объединений  по направленностям дополнительного 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lastRenderedPageBreak/>
              <w:t>образования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C11EB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Постоянно действующий семинар для методистов и заместителей директоров УДО, вновь назначенных заместителей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6112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Деятельность Клуба молодых педагогов Краснодара, </w:t>
            </w:r>
            <w:r w:rsidRPr="00611298">
              <w:rPr>
                <w:rFonts w:ascii="Times New Roman" w:hAnsi="Times New Roman" w:cs="Times New Roman"/>
                <w:color w:val="auto"/>
                <w:spacing w:val="-2"/>
              </w:rPr>
              <w:t>эффективной модели тьюторского сопровождения профессионально-личностного развития молодого педагога в учреждении дополнительного образования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6112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Развитие системы наставничества в УДО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6112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Психолого-педагогическая поддержка педагогов, профилактика «выгорания»</w:t>
            </w:r>
            <w:r w:rsidR="00DB2DF0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6112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C12279">
              <w:rPr>
                <w:rFonts w:ascii="Times New Roman" w:hAnsi="Times New Roman" w:cs="Times New Roman"/>
                <w:color w:val="auto"/>
                <w:spacing w:val="-2"/>
              </w:rPr>
              <w:t xml:space="preserve">Информация для 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>педагогов</w:t>
            </w:r>
            <w:r w:rsidR="00032ECF">
              <w:rPr>
                <w:rFonts w:ascii="Times New Roman" w:hAnsi="Times New Roman" w:cs="Times New Roman"/>
                <w:color w:val="auto"/>
                <w:spacing w:val="-2"/>
              </w:rPr>
              <w:t xml:space="preserve"> и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r w:rsidRPr="00C12279">
              <w:rPr>
                <w:rFonts w:ascii="Times New Roman" w:hAnsi="Times New Roman" w:cs="Times New Roman"/>
                <w:color w:val="auto"/>
                <w:spacing w:val="-2"/>
              </w:rPr>
              <w:t>родителей о федеральном сайте «Растимдетей.ру»</w:t>
            </w:r>
            <w:r w:rsidR="003B796A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Pr="00E43529" w:rsidRDefault="00032ECF" w:rsidP="006112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Организация о</w:t>
            </w:r>
            <w:r w:rsidR="005F7016">
              <w:rPr>
                <w:rFonts w:ascii="Times New Roman" w:hAnsi="Times New Roman" w:cs="Times New Roman"/>
                <w:color w:val="auto"/>
                <w:spacing w:val="-2"/>
              </w:rPr>
              <w:t>тдых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>а</w:t>
            </w:r>
            <w:r w:rsidR="005F7016">
              <w:rPr>
                <w:rFonts w:ascii="Times New Roman" w:hAnsi="Times New Roman" w:cs="Times New Roman"/>
                <w:color w:val="auto"/>
                <w:spacing w:val="-2"/>
              </w:rPr>
              <w:t xml:space="preserve"> победителей и призёров конкурсов в МБУ КСОЦ «Ольгинка»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>.</w:t>
            </w:r>
          </w:p>
        </w:tc>
      </w:tr>
      <w:tr w:rsidR="005F7016" w:rsidRPr="0030499B" w:rsidTr="00225A54">
        <w:tc>
          <w:tcPr>
            <w:tcW w:w="567" w:type="dxa"/>
          </w:tcPr>
          <w:p w:rsidR="005F7016" w:rsidRDefault="005F7016" w:rsidP="00E162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lastRenderedPageBreak/>
              <w:t>6.</w:t>
            </w:r>
          </w:p>
        </w:tc>
        <w:tc>
          <w:tcPr>
            <w:tcW w:w="2853" w:type="dxa"/>
          </w:tcPr>
          <w:p w:rsidR="005F7016" w:rsidRPr="008764F4" w:rsidRDefault="005F7016" w:rsidP="00E16240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Выявление и масштабирование лучших муниципальных практик </w:t>
            </w:r>
          </w:p>
        </w:tc>
        <w:tc>
          <w:tcPr>
            <w:tcW w:w="6120" w:type="dxa"/>
          </w:tcPr>
          <w:p w:rsidR="005F7016" w:rsidRDefault="005F7016" w:rsidP="00C11EB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Активизация деятельности по внесению лучших практик в муниципальный банк результативного педагогического опыта муниципальный банк инновационного педагогического опыта</w:t>
            </w:r>
            <w:r w:rsidR="003B796A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12786E" w:rsidRDefault="005F7016" w:rsidP="00D36C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Издательская деятельность: новые выпуски «Библиотеки для педагога дополнительного образования», электронного журнала «Наша новая школа»</w:t>
            </w:r>
            <w:r w:rsidR="003B796A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</w:p>
          <w:p w:rsidR="005F7016" w:rsidRPr="00C11EBB" w:rsidRDefault="005F7016" w:rsidP="00D36C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Заполнение раздела «Воспитание и дополнительное образование» Виртуального методического кабинета на сайте МКУ КНМЦ.</w:t>
            </w:r>
          </w:p>
        </w:tc>
      </w:tr>
      <w:tr w:rsidR="005F7016" w:rsidRPr="0030499B" w:rsidTr="00225A54">
        <w:tc>
          <w:tcPr>
            <w:tcW w:w="567" w:type="dxa"/>
          </w:tcPr>
          <w:p w:rsidR="005F7016" w:rsidRPr="00E43529" w:rsidRDefault="005F7016" w:rsidP="00E162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7.</w:t>
            </w:r>
          </w:p>
        </w:tc>
        <w:tc>
          <w:tcPr>
            <w:tcW w:w="2853" w:type="dxa"/>
          </w:tcPr>
          <w:p w:rsidR="005F7016" w:rsidRPr="00E43529" w:rsidRDefault="005F7016" w:rsidP="00E16240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B72E4F">
              <w:rPr>
                <w:rFonts w:ascii="Times New Roman" w:hAnsi="Times New Roman" w:cs="Times New Roman"/>
                <w:color w:val="auto"/>
              </w:rPr>
              <w:t>Создание единой  электронной образовательной платформы для реализации дополнительных общеобразовательных программ, реализуемых дистанционно.</w:t>
            </w:r>
          </w:p>
        </w:tc>
        <w:tc>
          <w:tcPr>
            <w:tcW w:w="6120" w:type="dxa"/>
          </w:tcPr>
          <w:p w:rsidR="006A6BAC" w:rsidRDefault="005F7016" w:rsidP="005C5A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Мероприятия по подготовке кадров дополнительного образования для разработки новых программ и об</w:t>
            </w:r>
            <w:r w:rsidR="006A6BAC">
              <w:rPr>
                <w:rFonts w:ascii="Times New Roman" w:hAnsi="Times New Roman" w:cs="Times New Roman"/>
                <w:color w:val="auto"/>
                <w:spacing w:val="-2"/>
              </w:rPr>
              <w:t>новления содержания действующих</w:t>
            </w:r>
            <w:r w:rsidR="003B796A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6A6BAC" w:rsidRDefault="006A6BAC" w:rsidP="005C5A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Активное использование сайтов, </w:t>
            </w:r>
            <w:r w:rsidR="003B796A">
              <w:rPr>
                <w:rFonts w:ascii="Times New Roman" w:hAnsi="Times New Roman" w:cs="Times New Roman"/>
                <w:color w:val="auto"/>
                <w:spacing w:val="-2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>нстаграмм, социальных сетей.</w:t>
            </w:r>
          </w:p>
          <w:p w:rsidR="005F7016" w:rsidRPr="00E43529" w:rsidRDefault="005F7016" w:rsidP="0060767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</w:p>
        </w:tc>
      </w:tr>
      <w:tr w:rsidR="005F7016" w:rsidRPr="0030499B" w:rsidTr="00225A54">
        <w:tc>
          <w:tcPr>
            <w:tcW w:w="567" w:type="dxa"/>
          </w:tcPr>
          <w:p w:rsidR="005F7016" w:rsidRPr="00E43529" w:rsidRDefault="005F7016" w:rsidP="00E162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8.</w:t>
            </w:r>
          </w:p>
        </w:tc>
        <w:tc>
          <w:tcPr>
            <w:tcW w:w="2853" w:type="dxa"/>
          </w:tcPr>
          <w:p w:rsidR="005F7016" w:rsidRPr="00E43529" w:rsidRDefault="005F7016" w:rsidP="00E16240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90275">
              <w:rPr>
                <w:rFonts w:ascii="Times New Roman" w:hAnsi="Times New Roman" w:cs="Times New Roman"/>
                <w:color w:val="auto"/>
              </w:rPr>
              <w:t>Формирование организационно-финансовых механизмов в сфере дополнительного образования, направленных на совершенствование системы финансирования дополнительного образования.</w:t>
            </w:r>
          </w:p>
        </w:tc>
        <w:tc>
          <w:tcPr>
            <w:tcW w:w="6120" w:type="dxa"/>
          </w:tcPr>
          <w:p w:rsidR="005F7016" w:rsidRPr="00E05818" w:rsidRDefault="005F7016" w:rsidP="00E058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E05818">
              <w:rPr>
                <w:rFonts w:ascii="Times New Roman" w:hAnsi="Times New Roman" w:cs="Times New Roman"/>
                <w:color w:val="auto"/>
                <w:spacing w:val="-2"/>
              </w:rPr>
              <w:t>Осуществление финансовой поддержки победителей мун</w:t>
            </w:r>
            <w:r w:rsidR="0012786E">
              <w:rPr>
                <w:rFonts w:ascii="Times New Roman" w:hAnsi="Times New Roman" w:cs="Times New Roman"/>
                <w:color w:val="auto"/>
                <w:spacing w:val="-2"/>
              </w:rPr>
              <w:t xml:space="preserve">иципальных, 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 краевых</w:t>
            </w:r>
            <w:r w:rsidRPr="00E05818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r w:rsidR="0012786E">
              <w:rPr>
                <w:rFonts w:ascii="Times New Roman" w:hAnsi="Times New Roman" w:cs="Times New Roman"/>
                <w:color w:val="auto"/>
                <w:spacing w:val="-2"/>
              </w:rPr>
              <w:t>и всероссийских професси</w:t>
            </w:r>
            <w:r w:rsidR="006A6BAC">
              <w:rPr>
                <w:rFonts w:ascii="Times New Roman" w:hAnsi="Times New Roman" w:cs="Times New Roman"/>
                <w:color w:val="auto"/>
                <w:spacing w:val="-2"/>
              </w:rPr>
              <w:t>о</w:t>
            </w:r>
            <w:r w:rsidR="0012786E">
              <w:rPr>
                <w:rFonts w:ascii="Times New Roman" w:hAnsi="Times New Roman" w:cs="Times New Roman"/>
                <w:color w:val="auto"/>
                <w:spacing w:val="-2"/>
              </w:rPr>
              <w:t>нальных</w:t>
            </w:r>
            <w:r w:rsidRPr="00E05818">
              <w:rPr>
                <w:rFonts w:ascii="Times New Roman" w:hAnsi="Times New Roman" w:cs="Times New Roman"/>
                <w:color w:val="auto"/>
                <w:spacing w:val="-2"/>
              </w:rPr>
              <w:t xml:space="preserve"> конкурсов</w:t>
            </w:r>
            <w:r w:rsidR="003B796A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12786E" w:rsidRDefault="005F7016" w:rsidP="007B3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E05818">
              <w:rPr>
                <w:rFonts w:ascii="Times New Roman" w:hAnsi="Times New Roman" w:cs="Times New Roman"/>
                <w:color w:val="auto"/>
                <w:spacing w:val="-2"/>
              </w:rPr>
              <w:t>Целевая поддержка инновационной деятельности муниципальных образовательных учреждений, в том числе им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>еющих статус опорных и пилотных</w:t>
            </w:r>
            <w:r w:rsidR="003B796A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7B3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Увеличение количества МИП и МСИП, участников краевых конкурсов </w:t>
            </w:r>
            <w:r w:rsidRPr="00E05818">
              <w:rPr>
                <w:rFonts w:ascii="Times New Roman" w:hAnsi="Times New Roman" w:cs="Times New Roman"/>
                <w:color w:val="auto"/>
                <w:spacing w:val="-2"/>
              </w:rPr>
              <w:t>инновационных проектов</w:t>
            </w:r>
            <w:r w:rsidR="003B796A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6A6BAC" w:rsidRPr="00E43529" w:rsidRDefault="006A6BAC" w:rsidP="007B3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Грантовая поддержка победителей муниципального конкурса  МИП и МСИП.</w:t>
            </w:r>
          </w:p>
        </w:tc>
      </w:tr>
      <w:tr w:rsidR="005F7016" w:rsidRPr="0030499B" w:rsidTr="00225A54">
        <w:tc>
          <w:tcPr>
            <w:tcW w:w="567" w:type="dxa"/>
          </w:tcPr>
          <w:p w:rsidR="005F7016" w:rsidRPr="00E43529" w:rsidRDefault="005F7016" w:rsidP="00E162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9.</w:t>
            </w:r>
          </w:p>
        </w:tc>
        <w:tc>
          <w:tcPr>
            <w:tcW w:w="2853" w:type="dxa"/>
          </w:tcPr>
          <w:p w:rsidR="005F7016" w:rsidRPr="00E43529" w:rsidRDefault="005F7016" w:rsidP="00E16240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90275">
              <w:rPr>
                <w:rFonts w:ascii="Times New Roman" w:hAnsi="Times New Roman" w:cs="Times New Roman"/>
                <w:color w:val="auto"/>
              </w:rPr>
              <w:t xml:space="preserve">Формирование эффективной межведомственной и межуровневой системы взаимодействия в рамках развития муниципальной системы дополнительного </w:t>
            </w:r>
            <w:r w:rsidRPr="00D90275">
              <w:rPr>
                <w:rFonts w:ascii="Times New Roman" w:hAnsi="Times New Roman" w:cs="Times New Roman"/>
                <w:color w:val="auto"/>
              </w:rPr>
              <w:lastRenderedPageBreak/>
              <w:t>образования детей МО</w:t>
            </w:r>
          </w:p>
        </w:tc>
        <w:tc>
          <w:tcPr>
            <w:tcW w:w="6120" w:type="dxa"/>
          </w:tcPr>
          <w:p w:rsidR="005F7016" w:rsidRDefault="005F7016" w:rsidP="005C5A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lastRenderedPageBreak/>
              <w:t>Проведение совместных мероприятий с учреждениями культуры (музеи, библиотеки, те</w:t>
            </w:r>
            <w:r w:rsidR="0012786E">
              <w:rPr>
                <w:rFonts w:ascii="Times New Roman" w:hAnsi="Times New Roman" w:cs="Times New Roman"/>
                <w:color w:val="auto"/>
                <w:spacing w:val="-2"/>
              </w:rPr>
              <w:t>атры) и спорта, ведущими ВУЗами и  СПО</w:t>
            </w:r>
            <w:r w:rsidR="003B796A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5C5A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Договоры о повышении квалификации педагогических работников дополнительного образования (ФГОУ ВО </w:t>
            </w:r>
            <w:r w:rsidR="003B796A">
              <w:rPr>
                <w:rFonts w:ascii="Times New Roman" w:hAnsi="Times New Roman" w:cs="Times New Roman"/>
                <w:color w:val="auto"/>
                <w:spacing w:val="-2"/>
              </w:rPr>
              <w:t>«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>КубГУ</w:t>
            </w:r>
            <w:r w:rsidR="003B796A">
              <w:rPr>
                <w:rFonts w:ascii="Times New Roman" w:hAnsi="Times New Roman" w:cs="Times New Roman"/>
                <w:color w:val="auto"/>
                <w:spacing w:val="-2"/>
              </w:rPr>
              <w:t>»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, ФГОУ ВО </w:t>
            </w:r>
            <w:r w:rsidR="003B796A">
              <w:rPr>
                <w:rFonts w:ascii="Times New Roman" w:hAnsi="Times New Roman" w:cs="Times New Roman"/>
                <w:color w:val="auto"/>
                <w:spacing w:val="-2"/>
              </w:rPr>
              <w:t>«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>УФКТиС</w:t>
            </w:r>
            <w:r w:rsidR="003B796A">
              <w:rPr>
                <w:rFonts w:ascii="Times New Roman" w:hAnsi="Times New Roman" w:cs="Times New Roman"/>
                <w:color w:val="auto"/>
                <w:spacing w:val="-2"/>
              </w:rPr>
              <w:t>»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 xml:space="preserve"> и др.)</w:t>
            </w:r>
            <w:r w:rsidR="003B796A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Default="005F7016" w:rsidP="005C5A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Взаимодействие с АНО «Локомотив-Школьная баскетбольная лига»</w:t>
            </w:r>
            <w:r w:rsidR="003B796A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Pr="00E43529" w:rsidRDefault="005F7016" w:rsidP="005C5A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lastRenderedPageBreak/>
              <w:t>Привлечение бизнес-партнёров (ООО «УралСиббанк», «Центр-Инвест» и др.) для проведения Школ финансовой и правовой грамотности.</w:t>
            </w:r>
          </w:p>
        </w:tc>
      </w:tr>
      <w:tr w:rsidR="005F7016" w:rsidRPr="0030499B" w:rsidTr="00225A54">
        <w:tc>
          <w:tcPr>
            <w:tcW w:w="567" w:type="dxa"/>
          </w:tcPr>
          <w:p w:rsidR="005F7016" w:rsidRPr="00E43529" w:rsidRDefault="00983E1E" w:rsidP="00E162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lastRenderedPageBreak/>
              <w:t>10.</w:t>
            </w:r>
          </w:p>
        </w:tc>
        <w:tc>
          <w:tcPr>
            <w:tcW w:w="2853" w:type="dxa"/>
          </w:tcPr>
          <w:p w:rsidR="005F7016" w:rsidRPr="00E43529" w:rsidRDefault="005F7016" w:rsidP="00983E1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Обеспечение подготовки и </w:t>
            </w:r>
            <w:r w:rsidRPr="00D76875">
              <w:rPr>
                <w:rFonts w:ascii="Times New Roman" w:hAnsi="Times New Roman" w:cs="Times New Roman"/>
                <w:color w:val="auto"/>
              </w:rPr>
              <w:t>р</w:t>
            </w:r>
            <w:r>
              <w:rPr>
                <w:rFonts w:ascii="Times New Roman" w:hAnsi="Times New Roman" w:cs="Times New Roman"/>
                <w:color w:val="auto"/>
              </w:rPr>
              <w:t>анней профориентации будущих кад</w:t>
            </w:r>
            <w:r w:rsidR="00983E1E">
              <w:rPr>
                <w:rFonts w:ascii="Times New Roman" w:hAnsi="Times New Roman" w:cs="Times New Roman"/>
                <w:color w:val="auto"/>
              </w:rPr>
              <w:t>ров</w:t>
            </w:r>
            <w:r w:rsidRPr="00D76875">
              <w:rPr>
                <w:rFonts w:ascii="Times New Roman" w:hAnsi="Times New Roman" w:cs="Times New Roman"/>
                <w:color w:val="auto"/>
              </w:rPr>
              <w:t xml:space="preserve"> для </w:t>
            </w:r>
            <w:r w:rsidR="00983E1E">
              <w:rPr>
                <w:rFonts w:ascii="Times New Roman" w:hAnsi="Times New Roman" w:cs="Times New Roman"/>
                <w:color w:val="auto"/>
              </w:rPr>
              <w:t xml:space="preserve"> учреждений дополнительного образования </w:t>
            </w:r>
          </w:p>
        </w:tc>
        <w:tc>
          <w:tcPr>
            <w:tcW w:w="6120" w:type="dxa"/>
          </w:tcPr>
          <w:p w:rsidR="0012786E" w:rsidRDefault="005F7016" w:rsidP="005C5A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Организация прохождения педагогической практики студентов высших учебных заведений и педагогических колледжей города в учреждениях дополнительного образования</w:t>
            </w:r>
            <w:r w:rsidR="003B796A">
              <w:rPr>
                <w:rFonts w:ascii="Times New Roman" w:hAnsi="Times New Roman" w:cs="Times New Roman"/>
                <w:color w:val="auto"/>
                <w:spacing w:val="-2"/>
              </w:rPr>
              <w:t>;</w:t>
            </w:r>
          </w:p>
          <w:p w:rsidR="005F7016" w:rsidRPr="00E43529" w:rsidRDefault="005F7016" w:rsidP="005C5A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</w:rPr>
              <w:t>Расширение количества педагогических классов в общеобразовательных организациях и объединений в УДО</w:t>
            </w:r>
            <w:r w:rsidR="0012786E">
              <w:rPr>
                <w:rFonts w:ascii="Times New Roman" w:hAnsi="Times New Roman" w:cs="Times New Roman"/>
                <w:color w:val="auto"/>
                <w:spacing w:val="-2"/>
              </w:rPr>
              <w:t>.</w:t>
            </w:r>
          </w:p>
        </w:tc>
      </w:tr>
    </w:tbl>
    <w:p w:rsidR="005F7016" w:rsidRPr="006B1EFA" w:rsidRDefault="005F7016" w:rsidP="008E788E">
      <w:pPr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7016" w:rsidRPr="00606205" w:rsidRDefault="005F7016" w:rsidP="00250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06205">
        <w:rPr>
          <w:rFonts w:ascii="Times New Roman" w:hAnsi="Times New Roman" w:cs="Times New Roman"/>
          <w:b/>
        </w:rPr>
        <w:t>3. Содержание Программы</w:t>
      </w:r>
    </w:p>
    <w:p w:rsidR="005F7016" w:rsidRPr="0053153E" w:rsidRDefault="005F7016" w:rsidP="00541F9C">
      <w:pPr>
        <w:pStyle w:val="1"/>
        <w:widowControl/>
        <w:shd w:val="clear" w:color="auto" w:fill="auto"/>
        <w:tabs>
          <w:tab w:val="left" w:pos="411"/>
        </w:tabs>
        <w:ind w:firstLine="0"/>
        <w:rPr>
          <w:color w:val="auto"/>
        </w:rPr>
      </w:pPr>
    </w:p>
    <w:tbl>
      <w:tblPr>
        <w:tblOverlap w:val="never"/>
        <w:tblW w:w="493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82"/>
        <w:gridCol w:w="1467"/>
        <w:gridCol w:w="1467"/>
        <w:gridCol w:w="977"/>
        <w:gridCol w:w="783"/>
        <w:gridCol w:w="783"/>
        <w:gridCol w:w="817"/>
        <w:gridCol w:w="877"/>
        <w:gridCol w:w="584"/>
      </w:tblGrid>
      <w:tr w:rsidR="005F7016" w:rsidRPr="00F56ECC" w:rsidTr="00225A54">
        <w:trPr>
          <w:cantSplit/>
        </w:trPr>
        <w:tc>
          <w:tcPr>
            <w:tcW w:w="5000" w:type="pct"/>
            <w:gridSpan w:val="9"/>
            <w:shd w:val="clear" w:color="auto" w:fill="FFFFFF"/>
          </w:tcPr>
          <w:p w:rsidR="005F7016" w:rsidRPr="00F56ECC" w:rsidRDefault="005F7016" w:rsidP="00FD7154">
            <w:pPr>
              <w:pStyle w:val="a5"/>
              <w:widowControl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F56ECC">
              <w:rPr>
                <w:color w:val="auto"/>
                <w:sz w:val="24"/>
                <w:szCs w:val="24"/>
              </w:rPr>
              <w:t>Цель</w:t>
            </w:r>
            <w:r>
              <w:rPr>
                <w:color w:val="auto"/>
                <w:sz w:val="24"/>
                <w:szCs w:val="24"/>
              </w:rPr>
              <w:t xml:space="preserve">: </w:t>
            </w:r>
            <w:r w:rsidRPr="00FD7154">
              <w:rPr>
                <w:color w:val="auto"/>
                <w:sz w:val="24"/>
                <w:szCs w:val="24"/>
              </w:rPr>
              <w:t>обеспечение к 2024 году для детей в возрасте от 5 до 18 лет доступных для каждого и качественных условий для воспитания гармонично развитой и социа</w:t>
            </w:r>
            <w:r>
              <w:rPr>
                <w:color w:val="auto"/>
                <w:sz w:val="24"/>
                <w:szCs w:val="24"/>
              </w:rPr>
              <w:t>льно ответственной личности путё</w:t>
            </w:r>
            <w:r w:rsidRPr="00FD7154">
              <w:rPr>
                <w:color w:val="auto"/>
                <w:sz w:val="24"/>
                <w:szCs w:val="24"/>
              </w:rPr>
              <w:t>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</w:t>
            </w:r>
            <w:r>
              <w:rPr>
                <w:color w:val="auto"/>
                <w:sz w:val="24"/>
                <w:szCs w:val="24"/>
              </w:rPr>
              <w:t>ельного образования детей.</w:t>
            </w:r>
          </w:p>
        </w:tc>
      </w:tr>
      <w:tr w:rsidR="005F7016" w:rsidRPr="00F56ECC" w:rsidTr="00225A54">
        <w:trPr>
          <w:cantSplit/>
        </w:trPr>
        <w:tc>
          <w:tcPr>
            <w:tcW w:w="977" w:type="pct"/>
            <w:vMerge w:val="restart"/>
            <w:shd w:val="clear" w:color="auto" w:fill="FFFFFF"/>
          </w:tcPr>
          <w:p w:rsidR="005F7016" w:rsidRPr="00F56ECC" w:rsidRDefault="005F7016" w:rsidP="00265B33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56ECC">
              <w:rPr>
                <w:color w:val="auto"/>
                <w:sz w:val="24"/>
                <w:szCs w:val="24"/>
              </w:rPr>
              <w:t>Показатели Целевой программы и их значения по годам</w:t>
            </w:r>
          </w:p>
        </w:tc>
        <w:tc>
          <w:tcPr>
            <w:tcW w:w="761" w:type="pct"/>
            <w:vMerge w:val="restart"/>
            <w:shd w:val="clear" w:color="auto" w:fill="FFFFFF"/>
          </w:tcPr>
          <w:p w:rsidR="005F7016" w:rsidRPr="00F56ECC" w:rsidRDefault="005F7016" w:rsidP="00265B33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56ECC">
              <w:rPr>
                <w:color w:val="auto"/>
                <w:sz w:val="24"/>
                <w:szCs w:val="24"/>
              </w:rPr>
              <w:t>Показатель</w:t>
            </w:r>
          </w:p>
        </w:tc>
        <w:tc>
          <w:tcPr>
            <w:tcW w:w="761" w:type="pct"/>
            <w:vMerge w:val="restart"/>
            <w:shd w:val="clear" w:color="auto" w:fill="FFFFFF"/>
          </w:tcPr>
          <w:p w:rsidR="005F7016" w:rsidRPr="00F56ECC" w:rsidRDefault="005F7016" w:rsidP="00265B33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56ECC">
              <w:rPr>
                <w:color w:val="auto"/>
                <w:sz w:val="24"/>
                <w:szCs w:val="24"/>
              </w:rPr>
              <w:t>Тип показателя (основной, аналитичес</w:t>
            </w:r>
            <w:r w:rsidR="00265B33">
              <w:rPr>
                <w:color w:val="auto"/>
                <w:sz w:val="24"/>
                <w:szCs w:val="24"/>
              </w:rPr>
              <w:t>-</w:t>
            </w:r>
            <w:r w:rsidRPr="00F56ECC">
              <w:rPr>
                <w:color w:val="auto"/>
                <w:sz w:val="24"/>
                <w:szCs w:val="24"/>
              </w:rPr>
              <w:t>кий, показатель второго уровня)</w:t>
            </w:r>
          </w:p>
        </w:tc>
        <w:tc>
          <w:tcPr>
            <w:tcW w:w="507" w:type="pct"/>
            <w:vMerge w:val="restart"/>
            <w:shd w:val="clear" w:color="auto" w:fill="FFFFFF"/>
          </w:tcPr>
          <w:p w:rsidR="005F7016" w:rsidRPr="00F56ECC" w:rsidRDefault="005F7016" w:rsidP="00265B33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56ECC">
              <w:rPr>
                <w:color w:val="auto"/>
                <w:sz w:val="24"/>
                <w:szCs w:val="24"/>
              </w:rPr>
              <w:t xml:space="preserve">Базовое </w:t>
            </w:r>
            <w:r>
              <w:rPr>
                <w:color w:val="auto"/>
                <w:sz w:val="24"/>
                <w:szCs w:val="24"/>
              </w:rPr>
              <w:t>значе</w:t>
            </w:r>
            <w:r w:rsidR="00265B33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>ние</w:t>
            </w:r>
          </w:p>
        </w:tc>
        <w:tc>
          <w:tcPr>
            <w:tcW w:w="1995" w:type="pct"/>
            <w:gridSpan w:val="5"/>
            <w:shd w:val="clear" w:color="auto" w:fill="FFFFFF"/>
          </w:tcPr>
          <w:p w:rsidR="005F7016" w:rsidRPr="00F56ECC" w:rsidRDefault="005F7016" w:rsidP="00265B33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56ECC">
              <w:rPr>
                <w:color w:val="auto"/>
                <w:sz w:val="24"/>
                <w:szCs w:val="24"/>
              </w:rPr>
              <w:t>Период, год</w:t>
            </w:r>
          </w:p>
        </w:tc>
      </w:tr>
      <w:tr w:rsidR="005F7016" w:rsidRPr="00F56ECC" w:rsidTr="00225A54">
        <w:trPr>
          <w:cantSplit/>
        </w:trPr>
        <w:tc>
          <w:tcPr>
            <w:tcW w:w="977" w:type="pct"/>
            <w:vMerge/>
            <w:shd w:val="clear" w:color="auto" w:fill="FFFFFF"/>
          </w:tcPr>
          <w:p w:rsidR="005F7016" w:rsidRPr="00F56ECC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" w:type="pct"/>
            <w:vMerge/>
            <w:shd w:val="clear" w:color="auto" w:fill="FFFFFF"/>
          </w:tcPr>
          <w:p w:rsidR="005F7016" w:rsidRPr="00F56ECC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" w:type="pct"/>
            <w:vMerge/>
            <w:shd w:val="clear" w:color="auto" w:fill="FFFFFF"/>
          </w:tcPr>
          <w:p w:rsidR="005F7016" w:rsidRPr="00F56ECC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7" w:type="pct"/>
            <w:vMerge/>
            <w:shd w:val="clear" w:color="auto" w:fill="FFFFFF"/>
          </w:tcPr>
          <w:p w:rsidR="005F7016" w:rsidRPr="00F56ECC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6" w:type="pct"/>
            <w:shd w:val="clear" w:color="auto" w:fill="FFFFFF"/>
          </w:tcPr>
          <w:p w:rsidR="005F7016" w:rsidRPr="00F56ECC" w:rsidRDefault="005F7016" w:rsidP="00265B33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56ECC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406" w:type="pct"/>
            <w:shd w:val="clear" w:color="auto" w:fill="FFFFFF"/>
          </w:tcPr>
          <w:p w:rsidR="005F7016" w:rsidRPr="00F56ECC" w:rsidRDefault="005F7016" w:rsidP="00265B33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56ECC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424" w:type="pct"/>
            <w:shd w:val="clear" w:color="auto" w:fill="FFFFFF"/>
          </w:tcPr>
          <w:p w:rsidR="005F7016" w:rsidRPr="00F56ECC" w:rsidRDefault="005F7016" w:rsidP="00265B33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56ECC"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455" w:type="pct"/>
            <w:shd w:val="clear" w:color="auto" w:fill="FFFFFF"/>
          </w:tcPr>
          <w:p w:rsidR="005F7016" w:rsidRPr="00F56ECC" w:rsidRDefault="005F7016" w:rsidP="00265B33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56ECC"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303" w:type="pct"/>
            <w:shd w:val="clear" w:color="auto" w:fill="FFFFFF"/>
          </w:tcPr>
          <w:p w:rsidR="005F7016" w:rsidRPr="00F56ECC" w:rsidRDefault="005F7016" w:rsidP="00265B33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56ECC">
              <w:rPr>
                <w:color w:val="auto"/>
                <w:sz w:val="24"/>
                <w:szCs w:val="24"/>
              </w:rPr>
              <w:t>2024</w:t>
            </w:r>
          </w:p>
        </w:tc>
      </w:tr>
      <w:tr w:rsidR="005F7016" w:rsidRPr="00F56ECC" w:rsidTr="00225A54">
        <w:trPr>
          <w:cantSplit/>
        </w:trPr>
        <w:tc>
          <w:tcPr>
            <w:tcW w:w="977" w:type="pct"/>
            <w:vMerge/>
            <w:shd w:val="clear" w:color="auto" w:fill="FFFFFF"/>
          </w:tcPr>
          <w:p w:rsidR="005F7016" w:rsidRPr="00F56ECC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" w:type="pct"/>
            <w:vMerge/>
            <w:shd w:val="clear" w:color="auto" w:fill="FFFFFF"/>
          </w:tcPr>
          <w:p w:rsidR="005F7016" w:rsidRPr="00F56ECC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" w:type="pct"/>
            <w:vMerge/>
            <w:shd w:val="clear" w:color="auto" w:fill="FFFFFF"/>
          </w:tcPr>
          <w:p w:rsidR="005F7016" w:rsidRPr="00F56ECC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7" w:type="pct"/>
            <w:vMerge/>
            <w:shd w:val="clear" w:color="auto" w:fill="FFFFFF"/>
          </w:tcPr>
          <w:p w:rsidR="005F7016" w:rsidRPr="00F56ECC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6" w:type="pct"/>
            <w:shd w:val="clear" w:color="auto" w:fill="FFFFFF"/>
          </w:tcPr>
          <w:p w:rsidR="005F7016" w:rsidRPr="00F56ECC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6" w:type="pct"/>
            <w:shd w:val="clear" w:color="auto" w:fill="FFFFFF"/>
          </w:tcPr>
          <w:p w:rsidR="005F7016" w:rsidRPr="00F56ECC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4" w:type="pct"/>
            <w:shd w:val="clear" w:color="auto" w:fill="FFFFFF"/>
          </w:tcPr>
          <w:p w:rsidR="005F7016" w:rsidRPr="00F56ECC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5" w:type="pct"/>
            <w:shd w:val="clear" w:color="auto" w:fill="FFFFFF"/>
          </w:tcPr>
          <w:p w:rsidR="005F7016" w:rsidRPr="00F56ECC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3" w:type="pct"/>
            <w:shd w:val="clear" w:color="auto" w:fill="FFFFFF"/>
          </w:tcPr>
          <w:p w:rsidR="005F7016" w:rsidRPr="00F56ECC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7016" w:rsidRPr="00F56ECC" w:rsidTr="00225A54">
        <w:trPr>
          <w:cantSplit/>
        </w:trPr>
        <w:tc>
          <w:tcPr>
            <w:tcW w:w="977" w:type="pct"/>
            <w:shd w:val="clear" w:color="auto" w:fill="FFFFFF"/>
          </w:tcPr>
          <w:p w:rsidR="005F7016" w:rsidRPr="00F56ECC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4216">
              <w:rPr>
                <w:rFonts w:ascii="Times New Roman" w:hAnsi="Times New Roman" w:cs="Times New Roman"/>
                <w:color w:val="auto"/>
              </w:rPr>
              <w:t>Доля детей в возрасте от 5 до 18 лет, охваченных</w:t>
            </w:r>
            <w:r>
              <w:rPr>
                <w:rFonts w:ascii="Times New Roman" w:hAnsi="Times New Roman" w:cs="Times New Roman"/>
                <w:color w:val="auto"/>
              </w:rPr>
              <w:t xml:space="preserve"> дополнительным образованием, %</w:t>
            </w:r>
          </w:p>
        </w:tc>
        <w:tc>
          <w:tcPr>
            <w:tcW w:w="761" w:type="pct"/>
            <w:shd w:val="clear" w:color="auto" w:fill="FFFFFF"/>
          </w:tcPr>
          <w:p w:rsidR="005F7016" w:rsidRPr="00F56ECC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</w:t>
            </w:r>
          </w:p>
        </w:tc>
        <w:tc>
          <w:tcPr>
            <w:tcW w:w="761" w:type="pct"/>
            <w:shd w:val="clear" w:color="auto" w:fill="FFFFFF"/>
          </w:tcPr>
          <w:p w:rsidR="005F7016" w:rsidRPr="00F56ECC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E50">
              <w:rPr>
                <w:rFonts w:ascii="Times New Roman" w:hAnsi="Times New Roman" w:cs="Times New Roman"/>
                <w:color w:val="auto"/>
              </w:rPr>
              <w:t>Основной</w:t>
            </w:r>
          </w:p>
        </w:tc>
        <w:tc>
          <w:tcPr>
            <w:tcW w:w="507" w:type="pct"/>
            <w:shd w:val="clear" w:color="auto" w:fill="FFFFFF"/>
          </w:tcPr>
          <w:p w:rsidR="005F7016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65</w:t>
            </w:r>
          </w:p>
          <w:p w:rsidR="005F7016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F7016" w:rsidRPr="00F56ECC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6" w:type="pct"/>
            <w:shd w:val="clear" w:color="auto" w:fill="FFFFFF"/>
          </w:tcPr>
          <w:p w:rsidR="005F7016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  <w:p w:rsidR="005F7016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F7016" w:rsidRPr="00F56ECC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6" w:type="pct"/>
            <w:shd w:val="clear" w:color="auto" w:fill="FFFFFF"/>
          </w:tcPr>
          <w:p w:rsidR="005F7016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74,5</w:t>
            </w:r>
          </w:p>
          <w:p w:rsidR="005F7016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F7016" w:rsidRPr="00F56ECC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4" w:type="pct"/>
            <w:shd w:val="clear" w:color="auto" w:fill="FFFFFF"/>
          </w:tcPr>
          <w:p w:rsidR="005F7016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</w:t>
            </w:r>
          </w:p>
          <w:p w:rsidR="005F7016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F7016" w:rsidRPr="00F56ECC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5" w:type="pct"/>
            <w:shd w:val="clear" w:color="auto" w:fill="FFFFFF"/>
          </w:tcPr>
          <w:p w:rsidR="005F7016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78,5</w:t>
            </w:r>
          </w:p>
          <w:p w:rsidR="005F7016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F7016" w:rsidRPr="00F56ECC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3" w:type="pct"/>
            <w:shd w:val="clear" w:color="auto" w:fill="FFFFFF"/>
          </w:tcPr>
          <w:p w:rsidR="005F7016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</w:t>
            </w:r>
          </w:p>
          <w:p w:rsidR="005F7016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F7016" w:rsidRPr="00F56ECC" w:rsidRDefault="005F7016" w:rsidP="00265B3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7016" w:rsidRPr="00F56ECC" w:rsidTr="00225A54">
        <w:trPr>
          <w:cantSplit/>
        </w:trPr>
        <w:tc>
          <w:tcPr>
            <w:tcW w:w="97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9C">
              <w:rPr>
                <w:rFonts w:ascii="Times New Roman" w:hAnsi="Times New Roman" w:cs="Times New Roman"/>
                <w:color w:val="auto"/>
              </w:rPr>
              <w:t>Численность детей, охваченных технической и естественно</w:t>
            </w:r>
            <w:r w:rsidR="00B0185E">
              <w:rPr>
                <w:rFonts w:ascii="Times New Roman" w:hAnsi="Times New Roman" w:cs="Times New Roman"/>
                <w:color w:val="auto"/>
              </w:rPr>
              <w:t>-</w:t>
            </w:r>
            <w:r w:rsidRPr="009F699C">
              <w:rPr>
                <w:rFonts w:ascii="Times New Roman" w:hAnsi="Times New Roman" w:cs="Times New Roman"/>
                <w:color w:val="auto"/>
              </w:rPr>
              <w:t>научной направлен</w:t>
            </w:r>
            <w:r w:rsidR="00B0185E">
              <w:rPr>
                <w:rFonts w:ascii="Times New Roman" w:hAnsi="Times New Roman" w:cs="Times New Roman"/>
                <w:color w:val="auto"/>
              </w:rPr>
              <w:t>-</w:t>
            </w:r>
            <w:r w:rsidRPr="009F699C">
              <w:rPr>
                <w:rFonts w:ascii="Times New Roman" w:hAnsi="Times New Roman" w:cs="Times New Roman"/>
                <w:color w:val="auto"/>
              </w:rPr>
              <w:t>ностями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761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Аналити</w:t>
            </w:r>
            <w:r w:rsidR="00B0185E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ческий</w:t>
            </w:r>
          </w:p>
        </w:tc>
        <w:tc>
          <w:tcPr>
            <w:tcW w:w="507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4155</w:t>
            </w:r>
          </w:p>
        </w:tc>
        <w:tc>
          <w:tcPr>
            <w:tcW w:w="406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4255</w:t>
            </w:r>
          </w:p>
        </w:tc>
        <w:tc>
          <w:tcPr>
            <w:tcW w:w="406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4355</w:t>
            </w:r>
          </w:p>
        </w:tc>
        <w:tc>
          <w:tcPr>
            <w:tcW w:w="424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4455</w:t>
            </w:r>
          </w:p>
        </w:tc>
        <w:tc>
          <w:tcPr>
            <w:tcW w:w="455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4555</w:t>
            </w:r>
          </w:p>
        </w:tc>
        <w:tc>
          <w:tcPr>
            <w:tcW w:w="303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4655</w:t>
            </w:r>
          </w:p>
        </w:tc>
      </w:tr>
      <w:tr w:rsidR="005F7016" w:rsidRPr="00F56ECC" w:rsidTr="00225A54">
        <w:trPr>
          <w:cantSplit/>
        </w:trPr>
        <w:tc>
          <w:tcPr>
            <w:tcW w:w="97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699C">
              <w:rPr>
                <w:rFonts w:ascii="Times New Roman" w:hAnsi="Times New Roman" w:cs="Times New Roman"/>
                <w:color w:val="auto"/>
              </w:rPr>
              <w:t>Количество  реализуемых разноуровневых программ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761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Аналити</w:t>
            </w:r>
            <w:r w:rsidR="00B0185E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ческий</w:t>
            </w:r>
          </w:p>
        </w:tc>
        <w:tc>
          <w:tcPr>
            <w:tcW w:w="507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1243</w:t>
            </w:r>
          </w:p>
        </w:tc>
        <w:tc>
          <w:tcPr>
            <w:tcW w:w="406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1250</w:t>
            </w:r>
          </w:p>
        </w:tc>
        <w:tc>
          <w:tcPr>
            <w:tcW w:w="406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1268</w:t>
            </w:r>
          </w:p>
        </w:tc>
        <w:tc>
          <w:tcPr>
            <w:tcW w:w="424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1290</w:t>
            </w:r>
          </w:p>
        </w:tc>
        <w:tc>
          <w:tcPr>
            <w:tcW w:w="455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1300</w:t>
            </w:r>
          </w:p>
        </w:tc>
        <w:tc>
          <w:tcPr>
            <w:tcW w:w="303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1321</w:t>
            </w:r>
          </w:p>
        </w:tc>
      </w:tr>
      <w:tr w:rsidR="005F7016" w:rsidRPr="00F56ECC" w:rsidTr="00225A54">
        <w:trPr>
          <w:cantSplit/>
        </w:trPr>
        <w:tc>
          <w:tcPr>
            <w:tcW w:w="977" w:type="pct"/>
            <w:shd w:val="clear" w:color="auto" w:fill="FFFFFF"/>
          </w:tcPr>
          <w:p w:rsidR="005F7016" w:rsidRPr="009F699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 УДО, участвующих в сетевом взаимодействии,%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Основной</w:t>
            </w:r>
          </w:p>
        </w:tc>
        <w:tc>
          <w:tcPr>
            <w:tcW w:w="50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87</w:t>
            </w:r>
          </w:p>
        </w:tc>
        <w:tc>
          <w:tcPr>
            <w:tcW w:w="406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406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424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455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303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5F7016" w:rsidRPr="00F56ECC" w:rsidTr="00225A54">
        <w:trPr>
          <w:cantSplit/>
        </w:trPr>
        <w:tc>
          <w:tcPr>
            <w:tcW w:w="97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639A">
              <w:rPr>
                <w:rFonts w:ascii="Times New Roman" w:hAnsi="Times New Roman" w:cs="Times New Roman"/>
                <w:color w:val="auto"/>
              </w:rPr>
              <w:lastRenderedPageBreak/>
              <w:t>Количество программ технической направленности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761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Pr="00F62F03">
              <w:rPr>
                <w:rFonts w:ascii="Times New Roman" w:hAnsi="Times New Roman" w:cs="Times New Roman"/>
                <w:color w:val="auto"/>
              </w:rPr>
              <w:t>налити</w:t>
            </w:r>
            <w:r w:rsidR="00B0185E">
              <w:rPr>
                <w:rFonts w:ascii="Times New Roman" w:hAnsi="Times New Roman" w:cs="Times New Roman"/>
                <w:color w:val="auto"/>
              </w:rPr>
              <w:t>-ческий</w:t>
            </w:r>
          </w:p>
        </w:tc>
        <w:tc>
          <w:tcPr>
            <w:tcW w:w="507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406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122</w:t>
            </w:r>
          </w:p>
        </w:tc>
        <w:tc>
          <w:tcPr>
            <w:tcW w:w="406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124</w:t>
            </w:r>
          </w:p>
        </w:tc>
        <w:tc>
          <w:tcPr>
            <w:tcW w:w="424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126</w:t>
            </w:r>
          </w:p>
        </w:tc>
        <w:tc>
          <w:tcPr>
            <w:tcW w:w="455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128</w:t>
            </w:r>
          </w:p>
        </w:tc>
        <w:tc>
          <w:tcPr>
            <w:tcW w:w="303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130</w:t>
            </w:r>
          </w:p>
        </w:tc>
      </w:tr>
      <w:tr w:rsidR="005F7016" w:rsidRPr="00F56ECC" w:rsidTr="00225A54">
        <w:trPr>
          <w:cantSplit/>
        </w:trPr>
        <w:tc>
          <w:tcPr>
            <w:tcW w:w="97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A55">
              <w:rPr>
                <w:rFonts w:ascii="Times New Roman" w:hAnsi="Times New Roman" w:cs="Times New Roman"/>
                <w:color w:val="auto"/>
              </w:rPr>
              <w:t>Количество заочных школ и/или сезонных школ для мотивированных учащихся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761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Pr="00F62F03">
              <w:rPr>
                <w:rFonts w:ascii="Times New Roman" w:hAnsi="Times New Roman" w:cs="Times New Roman"/>
                <w:color w:val="auto"/>
              </w:rPr>
              <w:t>налити</w:t>
            </w:r>
            <w:r w:rsidR="00B0185E">
              <w:rPr>
                <w:rFonts w:ascii="Times New Roman" w:hAnsi="Times New Roman" w:cs="Times New Roman"/>
                <w:color w:val="auto"/>
              </w:rPr>
              <w:t>-ческий</w:t>
            </w:r>
          </w:p>
        </w:tc>
        <w:tc>
          <w:tcPr>
            <w:tcW w:w="507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406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406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424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455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303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5F7016" w:rsidRPr="00F56ECC" w:rsidTr="00225A54">
        <w:trPr>
          <w:cantSplit/>
        </w:trPr>
        <w:tc>
          <w:tcPr>
            <w:tcW w:w="97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A55">
              <w:rPr>
                <w:rFonts w:ascii="Times New Roman" w:hAnsi="Times New Roman" w:cs="Times New Roman"/>
                <w:color w:val="auto"/>
              </w:rPr>
              <w:t>Количество дополнительных общеобразовательных программ, реализуемых дистанцион</w:t>
            </w:r>
            <w:r>
              <w:rPr>
                <w:rFonts w:ascii="Times New Roman" w:hAnsi="Times New Roman" w:cs="Times New Roman"/>
                <w:color w:val="auto"/>
              </w:rPr>
              <w:t>но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761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Основной</w:t>
            </w:r>
          </w:p>
        </w:tc>
        <w:tc>
          <w:tcPr>
            <w:tcW w:w="507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06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06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24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55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03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5F7016" w:rsidRPr="00F56ECC" w:rsidTr="00225A54">
        <w:trPr>
          <w:cantSplit/>
        </w:trPr>
        <w:tc>
          <w:tcPr>
            <w:tcW w:w="97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4A55">
              <w:rPr>
                <w:rFonts w:ascii="Times New Roman" w:hAnsi="Times New Roman" w:cs="Times New Roman"/>
                <w:color w:val="auto"/>
              </w:rPr>
              <w:t>Численность детей с ОВЗ, охваченных дополнительным образованием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761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Основной</w:t>
            </w:r>
          </w:p>
        </w:tc>
        <w:tc>
          <w:tcPr>
            <w:tcW w:w="507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406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86</w:t>
            </w:r>
          </w:p>
        </w:tc>
        <w:tc>
          <w:tcPr>
            <w:tcW w:w="406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424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455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92</w:t>
            </w:r>
          </w:p>
        </w:tc>
        <w:tc>
          <w:tcPr>
            <w:tcW w:w="303" w:type="pct"/>
            <w:shd w:val="clear" w:color="auto" w:fill="FFFFFF"/>
          </w:tcPr>
          <w:p w:rsidR="005F7016" w:rsidRPr="00F56ECC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</w:t>
            </w:r>
          </w:p>
        </w:tc>
      </w:tr>
      <w:tr w:rsidR="00700F24" w:rsidRPr="00700F24" w:rsidTr="00225A54">
        <w:trPr>
          <w:cantSplit/>
        </w:trPr>
        <w:tc>
          <w:tcPr>
            <w:tcW w:w="977" w:type="pct"/>
            <w:shd w:val="clear" w:color="auto" w:fill="FFFFFF"/>
          </w:tcPr>
          <w:p w:rsidR="005F7016" w:rsidRPr="00700F24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0F24">
              <w:rPr>
                <w:rFonts w:ascii="Times New Roman" w:hAnsi="Times New Roman" w:cs="Times New Roman"/>
                <w:color w:val="auto"/>
              </w:rPr>
              <w:t>Численность центров цифрового и гуманитарного образования «Точка роста» в сельских образовательных учреждениях.</w:t>
            </w:r>
          </w:p>
        </w:tc>
        <w:tc>
          <w:tcPr>
            <w:tcW w:w="761" w:type="pct"/>
            <w:shd w:val="clear" w:color="auto" w:fill="FFFFFF"/>
          </w:tcPr>
          <w:p w:rsidR="005F7016" w:rsidRPr="00700F24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0F24"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761" w:type="pct"/>
            <w:shd w:val="clear" w:color="auto" w:fill="FFFFFF"/>
          </w:tcPr>
          <w:p w:rsidR="005F7016" w:rsidRPr="00700F24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0F24">
              <w:rPr>
                <w:rFonts w:ascii="Times New Roman" w:hAnsi="Times New Roman" w:cs="Times New Roman"/>
                <w:color w:val="auto"/>
              </w:rPr>
              <w:t>Основной</w:t>
            </w:r>
          </w:p>
        </w:tc>
        <w:tc>
          <w:tcPr>
            <w:tcW w:w="507" w:type="pct"/>
            <w:shd w:val="clear" w:color="auto" w:fill="FFFFFF"/>
          </w:tcPr>
          <w:p w:rsidR="005F7016" w:rsidRPr="00700F24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0F2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06" w:type="pct"/>
            <w:shd w:val="clear" w:color="auto" w:fill="FFFFFF"/>
          </w:tcPr>
          <w:p w:rsidR="005F7016" w:rsidRPr="00700F24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0F2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06" w:type="pct"/>
            <w:shd w:val="clear" w:color="auto" w:fill="FFFFFF"/>
          </w:tcPr>
          <w:p w:rsidR="005F7016" w:rsidRPr="00700F24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0F2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24" w:type="pct"/>
            <w:shd w:val="clear" w:color="auto" w:fill="FFFFFF"/>
          </w:tcPr>
          <w:p w:rsidR="005F7016" w:rsidRPr="00700F24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0F2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55" w:type="pct"/>
            <w:shd w:val="clear" w:color="auto" w:fill="FFFFFF"/>
          </w:tcPr>
          <w:p w:rsidR="005F7016" w:rsidRPr="00700F24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0F2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03" w:type="pct"/>
            <w:shd w:val="clear" w:color="auto" w:fill="FFFFFF"/>
          </w:tcPr>
          <w:p w:rsidR="005F7016" w:rsidRPr="00700F24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0F24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5F7016" w:rsidRPr="00F56ECC" w:rsidTr="00225A54">
        <w:trPr>
          <w:cantSplit/>
        </w:trPr>
        <w:tc>
          <w:tcPr>
            <w:tcW w:w="977" w:type="pct"/>
            <w:shd w:val="clear" w:color="auto" w:fill="FFFFFF"/>
          </w:tcPr>
          <w:p w:rsidR="005F7016" w:rsidRPr="00254A55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Создание опорного муниципального</w:t>
            </w:r>
            <w:r w:rsidRPr="00BF7343">
              <w:rPr>
                <w:rFonts w:ascii="Times New Roman" w:hAnsi="Times New Roman" w:cs="Times New Roman"/>
                <w:color w:val="auto"/>
              </w:rPr>
              <w:t xml:space="preserve"> центр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Pr="00BF7343">
              <w:rPr>
                <w:rFonts w:ascii="Times New Roman" w:hAnsi="Times New Roman" w:cs="Times New Roman"/>
                <w:color w:val="auto"/>
              </w:rPr>
              <w:t xml:space="preserve"> по взаимодействию с РМЦ </w:t>
            </w:r>
            <w:r>
              <w:rPr>
                <w:rFonts w:ascii="Times New Roman" w:hAnsi="Times New Roman" w:cs="Times New Roman"/>
                <w:color w:val="auto"/>
              </w:rPr>
              <w:t>для формирования эффективной системы управления сферой дополнительного образования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Основной</w:t>
            </w:r>
          </w:p>
        </w:tc>
        <w:tc>
          <w:tcPr>
            <w:tcW w:w="50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06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06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4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55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03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F7016" w:rsidRPr="00F56ECC" w:rsidTr="00225A54">
        <w:trPr>
          <w:cantSplit/>
        </w:trPr>
        <w:tc>
          <w:tcPr>
            <w:tcW w:w="977" w:type="pct"/>
            <w:shd w:val="clear" w:color="auto" w:fill="FFFFFF"/>
          </w:tcPr>
          <w:p w:rsidR="005F7016" w:rsidRPr="00254A55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Доля  общеобразова</w:t>
            </w:r>
            <w:r w:rsidR="00BC4C90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тельных общеразвива</w:t>
            </w:r>
            <w:r w:rsidR="00BC4C90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ющих программ, соответствую</w:t>
            </w:r>
            <w:r w:rsidR="00BC4C90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щих требованиям для размещения в Навигаторе,%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1A0B">
              <w:rPr>
                <w:rFonts w:ascii="Times New Roman" w:hAnsi="Times New Roman" w:cs="Times New Roman"/>
                <w:color w:val="auto"/>
              </w:rPr>
              <w:t>Основной</w:t>
            </w:r>
          </w:p>
        </w:tc>
        <w:tc>
          <w:tcPr>
            <w:tcW w:w="50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</w:t>
            </w:r>
          </w:p>
        </w:tc>
        <w:tc>
          <w:tcPr>
            <w:tcW w:w="406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87</w:t>
            </w:r>
          </w:p>
        </w:tc>
        <w:tc>
          <w:tcPr>
            <w:tcW w:w="406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424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455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97</w:t>
            </w:r>
          </w:p>
        </w:tc>
        <w:tc>
          <w:tcPr>
            <w:tcW w:w="303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5F7016" w:rsidRPr="00F56ECC" w:rsidTr="00225A54">
        <w:trPr>
          <w:cantSplit/>
        </w:trPr>
        <w:tc>
          <w:tcPr>
            <w:tcW w:w="977" w:type="pct"/>
            <w:shd w:val="clear" w:color="auto" w:fill="FFFFFF"/>
          </w:tcPr>
          <w:p w:rsidR="005F7016" w:rsidRPr="00254A55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 мероприятий по выявлению и масштабиро</w:t>
            </w:r>
            <w:r w:rsidR="00BC4C90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ванию лучших муниципальных практик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Аналити</w:t>
            </w:r>
            <w:r w:rsidR="00BC4C90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ческий</w:t>
            </w:r>
          </w:p>
        </w:tc>
        <w:tc>
          <w:tcPr>
            <w:tcW w:w="50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06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06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24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55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03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5F7016" w:rsidRPr="00F56ECC" w:rsidTr="00225A54">
        <w:trPr>
          <w:cantSplit/>
        </w:trPr>
        <w:tc>
          <w:tcPr>
            <w:tcW w:w="977" w:type="pct"/>
            <w:shd w:val="clear" w:color="auto" w:fill="FFFFFF"/>
          </w:tcPr>
          <w:p w:rsidR="005F7016" w:rsidRPr="00254A55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мероприятий по развитию профессиональ</w:t>
            </w:r>
            <w:r w:rsidR="00BC4C90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ного мастерства кадров системы дополнитель</w:t>
            </w:r>
            <w:r w:rsidR="00BC4C90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ного образования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Аналити</w:t>
            </w:r>
            <w:r w:rsidR="00BC4C90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ческий</w:t>
            </w:r>
          </w:p>
        </w:tc>
        <w:tc>
          <w:tcPr>
            <w:tcW w:w="50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06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406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424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455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303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5F7016" w:rsidRPr="00F56ECC" w:rsidTr="00225A54">
        <w:trPr>
          <w:cantSplit/>
        </w:trPr>
        <w:tc>
          <w:tcPr>
            <w:tcW w:w="97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 детей и подростков, участвующих в детских общественных объединения, движениях (РДШ, Юнармия, волонтёры),%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Аналити</w:t>
            </w:r>
            <w:r w:rsidR="00BC4C90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ческий</w:t>
            </w:r>
          </w:p>
        </w:tc>
        <w:tc>
          <w:tcPr>
            <w:tcW w:w="50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2,3</w:t>
            </w:r>
          </w:p>
        </w:tc>
        <w:tc>
          <w:tcPr>
            <w:tcW w:w="406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06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24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55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03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5F7016" w:rsidRPr="00F56ECC" w:rsidTr="00225A54">
        <w:trPr>
          <w:cantSplit/>
        </w:trPr>
        <w:tc>
          <w:tcPr>
            <w:tcW w:w="97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тематических клубов, клубов по месту жительство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Аналити</w:t>
            </w:r>
            <w:r w:rsidR="00BC4C90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ческий</w:t>
            </w:r>
          </w:p>
        </w:tc>
        <w:tc>
          <w:tcPr>
            <w:tcW w:w="50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406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406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424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455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303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</w:tr>
      <w:tr w:rsidR="005F7016" w:rsidRPr="00F56ECC" w:rsidTr="00225A54">
        <w:trPr>
          <w:cantSplit/>
        </w:trPr>
        <w:tc>
          <w:tcPr>
            <w:tcW w:w="97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детских техноклубов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Основной</w:t>
            </w:r>
          </w:p>
        </w:tc>
        <w:tc>
          <w:tcPr>
            <w:tcW w:w="50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06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06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24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55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03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5F7016" w:rsidRPr="00F56ECC" w:rsidTr="00225A54">
        <w:trPr>
          <w:cantSplit/>
        </w:trPr>
        <w:tc>
          <w:tcPr>
            <w:tcW w:w="97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Количество городских методических объединений педагогических работников системы дополнительно</w:t>
            </w:r>
            <w:r w:rsidR="00B9549B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го образования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Аналити</w:t>
            </w:r>
            <w:r w:rsidR="00BC4C90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ческий</w:t>
            </w:r>
          </w:p>
        </w:tc>
        <w:tc>
          <w:tcPr>
            <w:tcW w:w="50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06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06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24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55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03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5F7016" w:rsidRPr="00F56ECC" w:rsidTr="00225A54">
        <w:trPr>
          <w:cantSplit/>
        </w:trPr>
        <w:tc>
          <w:tcPr>
            <w:tcW w:w="97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 УДО, участвующих в инновационной деятельности (МИП, МСИП, КИП, ФИП),%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Аналити</w:t>
            </w:r>
            <w:r w:rsidR="00BC4C90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ческий</w:t>
            </w:r>
          </w:p>
        </w:tc>
        <w:tc>
          <w:tcPr>
            <w:tcW w:w="50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406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406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424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455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303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</w:t>
            </w:r>
          </w:p>
        </w:tc>
      </w:tr>
      <w:tr w:rsidR="005F7016" w:rsidRPr="00F56ECC" w:rsidTr="00225A54">
        <w:trPr>
          <w:cantSplit/>
        </w:trPr>
        <w:tc>
          <w:tcPr>
            <w:tcW w:w="97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отремонтиро</w:t>
            </w:r>
            <w:r w:rsidR="00BC4C90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ванных спортивных залов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Основной</w:t>
            </w:r>
          </w:p>
        </w:tc>
        <w:tc>
          <w:tcPr>
            <w:tcW w:w="507" w:type="pct"/>
            <w:shd w:val="clear" w:color="auto" w:fill="FFFFFF"/>
          </w:tcPr>
          <w:p w:rsidR="005F7016" w:rsidRPr="00F24B4B" w:rsidRDefault="00BC4C90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06" w:type="pct"/>
            <w:shd w:val="clear" w:color="auto" w:fill="FFFFFF"/>
          </w:tcPr>
          <w:p w:rsidR="005F7016" w:rsidRPr="00F24B4B" w:rsidRDefault="00BC4C90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06" w:type="pct"/>
            <w:shd w:val="clear" w:color="auto" w:fill="FFFFFF"/>
          </w:tcPr>
          <w:p w:rsidR="005F7016" w:rsidRPr="00F24B4B" w:rsidRDefault="00BC4C90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424" w:type="pct"/>
            <w:shd w:val="clear" w:color="auto" w:fill="FFFFFF"/>
          </w:tcPr>
          <w:p w:rsidR="005F7016" w:rsidRPr="00F24B4B" w:rsidRDefault="00BC4C90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455" w:type="pct"/>
            <w:shd w:val="clear" w:color="auto" w:fill="FFFFFF"/>
          </w:tcPr>
          <w:p w:rsidR="005F7016" w:rsidRPr="00F24B4B" w:rsidRDefault="00BC4C90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303" w:type="pct"/>
            <w:shd w:val="clear" w:color="auto" w:fill="FFFFFF"/>
          </w:tcPr>
          <w:p w:rsidR="005F7016" w:rsidRPr="00F24B4B" w:rsidRDefault="00BC4C90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</w:t>
            </w:r>
          </w:p>
        </w:tc>
      </w:tr>
      <w:tr w:rsidR="005F7016" w:rsidRPr="00F56ECC" w:rsidTr="00225A54">
        <w:trPr>
          <w:cantSplit/>
        </w:trPr>
        <w:tc>
          <w:tcPr>
            <w:tcW w:w="97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учреждений, получивших дополнительные площади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Основной</w:t>
            </w:r>
          </w:p>
        </w:tc>
        <w:tc>
          <w:tcPr>
            <w:tcW w:w="507" w:type="pct"/>
            <w:shd w:val="clear" w:color="auto" w:fill="FFFFFF"/>
          </w:tcPr>
          <w:p w:rsidR="005F7016" w:rsidRPr="002B196B" w:rsidRDefault="00BC4C90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06" w:type="pct"/>
            <w:shd w:val="clear" w:color="auto" w:fill="FFFFFF"/>
          </w:tcPr>
          <w:p w:rsidR="005F7016" w:rsidRPr="002B196B" w:rsidRDefault="00BC4C90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06" w:type="pct"/>
            <w:shd w:val="clear" w:color="auto" w:fill="FFFFFF"/>
          </w:tcPr>
          <w:p w:rsidR="005F7016" w:rsidRPr="002B196B" w:rsidRDefault="00BC4C90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24" w:type="pct"/>
            <w:shd w:val="clear" w:color="auto" w:fill="FFFFFF"/>
          </w:tcPr>
          <w:p w:rsidR="005F7016" w:rsidRPr="002B196B" w:rsidRDefault="00BC4C90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55" w:type="pct"/>
            <w:shd w:val="clear" w:color="auto" w:fill="FFFFFF"/>
          </w:tcPr>
          <w:p w:rsidR="005F7016" w:rsidRPr="002B196B" w:rsidRDefault="00BC4C90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303" w:type="pct"/>
            <w:shd w:val="clear" w:color="auto" w:fill="FFFFFF"/>
          </w:tcPr>
          <w:p w:rsidR="005F7016" w:rsidRPr="002B196B" w:rsidRDefault="00BC4C90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 w:rsidR="005F7016" w:rsidRPr="00F56ECC" w:rsidTr="00225A54">
        <w:trPr>
          <w:cantSplit/>
        </w:trPr>
        <w:tc>
          <w:tcPr>
            <w:tcW w:w="97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новых мест</w:t>
            </w:r>
            <w:r w:rsidRPr="00924383">
              <w:rPr>
                <w:rFonts w:ascii="Times New Roman" w:hAnsi="Times New Roman" w:cs="Times New Roman"/>
                <w:color w:val="auto"/>
              </w:rPr>
              <w:t xml:space="preserve">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761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Аналити</w:t>
            </w:r>
            <w:r w:rsidR="00102B95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ческий</w:t>
            </w:r>
          </w:p>
        </w:tc>
        <w:tc>
          <w:tcPr>
            <w:tcW w:w="507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582</w:t>
            </w:r>
          </w:p>
        </w:tc>
        <w:tc>
          <w:tcPr>
            <w:tcW w:w="406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1013</w:t>
            </w:r>
          </w:p>
        </w:tc>
        <w:tc>
          <w:tcPr>
            <w:tcW w:w="406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1435</w:t>
            </w:r>
          </w:p>
        </w:tc>
        <w:tc>
          <w:tcPr>
            <w:tcW w:w="424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1978</w:t>
            </w:r>
          </w:p>
        </w:tc>
        <w:tc>
          <w:tcPr>
            <w:tcW w:w="455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2445</w:t>
            </w:r>
          </w:p>
        </w:tc>
        <w:tc>
          <w:tcPr>
            <w:tcW w:w="303" w:type="pct"/>
            <w:shd w:val="clear" w:color="auto" w:fill="FFFFFF"/>
          </w:tcPr>
          <w:p w:rsidR="005F7016" w:rsidRDefault="005F7016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2100</w:t>
            </w:r>
          </w:p>
        </w:tc>
      </w:tr>
      <w:tr w:rsidR="00B9549B" w:rsidRPr="00F56ECC" w:rsidTr="00225A54">
        <w:trPr>
          <w:cantSplit/>
        </w:trPr>
        <w:tc>
          <w:tcPr>
            <w:tcW w:w="977" w:type="pct"/>
            <w:shd w:val="clear" w:color="auto" w:fill="FFFFFF"/>
          </w:tcPr>
          <w:p w:rsidR="00B9549B" w:rsidRDefault="00B9549B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подростков, родителей и педагогов – участников мероприятий психолого-педагогического Ресурсного центра по профилактичес-кой работе</w:t>
            </w:r>
          </w:p>
          <w:p w:rsidR="005515B7" w:rsidRDefault="005515B7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515B7" w:rsidRDefault="005515B7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" w:type="pct"/>
            <w:shd w:val="clear" w:color="auto" w:fill="FFFFFF"/>
          </w:tcPr>
          <w:p w:rsidR="00B9549B" w:rsidRDefault="00B9549B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Количество </w:t>
            </w:r>
          </w:p>
        </w:tc>
        <w:tc>
          <w:tcPr>
            <w:tcW w:w="761" w:type="pct"/>
            <w:shd w:val="clear" w:color="auto" w:fill="FFFFFF"/>
          </w:tcPr>
          <w:p w:rsidR="00B9549B" w:rsidRDefault="00B9549B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Основной показатель</w:t>
            </w:r>
          </w:p>
        </w:tc>
        <w:tc>
          <w:tcPr>
            <w:tcW w:w="507" w:type="pct"/>
            <w:shd w:val="clear" w:color="auto" w:fill="FFFFFF"/>
          </w:tcPr>
          <w:p w:rsidR="00B9549B" w:rsidRDefault="00B9549B" w:rsidP="00F43CF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45790</w:t>
            </w:r>
          </w:p>
        </w:tc>
        <w:tc>
          <w:tcPr>
            <w:tcW w:w="406" w:type="pct"/>
            <w:shd w:val="clear" w:color="auto" w:fill="FFFFFF"/>
          </w:tcPr>
          <w:p w:rsidR="00B9549B" w:rsidRDefault="00B9549B" w:rsidP="00173E2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55960</w:t>
            </w:r>
          </w:p>
        </w:tc>
        <w:tc>
          <w:tcPr>
            <w:tcW w:w="406" w:type="pct"/>
            <w:shd w:val="clear" w:color="auto" w:fill="FFFFFF"/>
          </w:tcPr>
          <w:p w:rsidR="00B9549B" w:rsidRDefault="00B9549B" w:rsidP="00173E2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61050</w:t>
            </w:r>
          </w:p>
        </w:tc>
        <w:tc>
          <w:tcPr>
            <w:tcW w:w="424" w:type="pct"/>
            <w:shd w:val="clear" w:color="auto" w:fill="FFFFFF"/>
          </w:tcPr>
          <w:p w:rsidR="00B9549B" w:rsidRDefault="00B9549B" w:rsidP="00173E2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63210</w:t>
            </w:r>
          </w:p>
        </w:tc>
        <w:tc>
          <w:tcPr>
            <w:tcW w:w="455" w:type="pct"/>
            <w:shd w:val="clear" w:color="auto" w:fill="FFFFFF"/>
          </w:tcPr>
          <w:p w:rsidR="00B9549B" w:rsidRDefault="00B9549B" w:rsidP="00173E2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66290</w:t>
            </w:r>
          </w:p>
        </w:tc>
        <w:tc>
          <w:tcPr>
            <w:tcW w:w="303" w:type="pct"/>
            <w:shd w:val="clear" w:color="auto" w:fill="FFFFFF"/>
          </w:tcPr>
          <w:p w:rsidR="00B9549B" w:rsidRDefault="00B9549B" w:rsidP="00173E2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66450</w:t>
            </w:r>
          </w:p>
        </w:tc>
      </w:tr>
      <w:tr w:rsidR="00B9549B" w:rsidRPr="00F56ECC" w:rsidTr="00225A54">
        <w:trPr>
          <w:cantSplit/>
        </w:trPr>
        <w:tc>
          <w:tcPr>
            <w:tcW w:w="5000" w:type="pct"/>
            <w:gridSpan w:val="9"/>
            <w:shd w:val="clear" w:color="auto" w:fill="FFFFFF"/>
          </w:tcPr>
          <w:p w:rsidR="00B9549B" w:rsidRPr="00102B95" w:rsidRDefault="00B9549B" w:rsidP="00102B9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2B95">
              <w:rPr>
                <w:rFonts w:ascii="Times New Roman" w:hAnsi="Times New Roman" w:cs="Times New Roman"/>
                <w:b/>
                <w:color w:val="auto"/>
              </w:rPr>
              <w:lastRenderedPageBreak/>
              <w:t>Результаты Целевой программы</w:t>
            </w:r>
          </w:p>
        </w:tc>
      </w:tr>
      <w:tr w:rsidR="00B9549B" w:rsidRPr="00277F73" w:rsidTr="00225A54">
        <w:trPr>
          <w:cantSplit/>
        </w:trPr>
        <w:tc>
          <w:tcPr>
            <w:tcW w:w="5000" w:type="pct"/>
            <w:gridSpan w:val="9"/>
            <w:shd w:val="clear" w:color="auto" w:fill="FFFFFF"/>
          </w:tcPr>
          <w:p w:rsidR="00B9549B" w:rsidRPr="00277F73" w:rsidRDefault="00B9549B" w:rsidP="00EA08D2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77F73">
              <w:rPr>
                <w:rFonts w:ascii="Times New Roman" w:hAnsi="Times New Roman" w:cs="Times New Roman"/>
                <w:color w:val="auto"/>
              </w:rPr>
              <w:t>Не менее 10 тыся</w:t>
            </w:r>
            <w:r>
              <w:rPr>
                <w:rFonts w:ascii="Times New Roman" w:hAnsi="Times New Roman" w:cs="Times New Roman"/>
                <w:color w:val="auto"/>
              </w:rPr>
              <w:t>ч обучающихся Краснодара примут</w:t>
            </w:r>
            <w:r w:rsidRPr="00277F73">
              <w:rPr>
                <w:rFonts w:ascii="Times New Roman" w:hAnsi="Times New Roman" w:cs="Times New Roman"/>
                <w:color w:val="auto"/>
              </w:rPr>
              <w:t xml:space="preserve">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B9549B" w:rsidRPr="00277F73" w:rsidTr="00225A54">
        <w:trPr>
          <w:cantSplit/>
        </w:trPr>
        <w:tc>
          <w:tcPr>
            <w:tcW w:w="5000" w:type="pct"/>
            <w:gridSpan w:val="9"/>
            <w:shd w:val="clear" w:color="auto" w:fill="FFFFFF"/>
          </w:tcPr>
          <w:p w:rsidR="00B9549B" w:rsidRPr="00277F73" w:rsidRDefault="00B9549B" w:rsidP="00EA08D2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 менее 7 тыс. детей получат</w:t>
            </w:r>
            <w:r w:rsidRPr="00277F73">
              <w:rPr>
                <w:rFonts w:ascii="Times New Roman" w:hAnsi="Times New Roman" w:cs="Times New Roman"/>
                <w:color w:val="auto"/>
              </w:rPr>
              <w:t xml:space="preserve">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«Билет в будущее»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B9549B" w:rsidRPr="00277F73" w:rsidTr="00225A54">
        <w:trPr>
          <w:cantSplit/>
        </w:trPr>
        <w:tc>
          <w:tcPr>
            <w:tcW w:w="5000" w:type="pct"/>
            <w:gridSpan w:val="9"/>
            <w:shd w:val="clear" w:color="auto" w:fill="FFFFFF"/>
          </w:tcPr>
          <w:p w:rsidR="00B9549B" w:rsidRPr="00277F73" w:rsidRDefault="00B9549B" w:rsidP="00EA08D2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77F73">
              <w:rPr>
                <w:rFonts w:ascii="Times New Roman" w:hAnsi="Times New Roman" w:cs="Times New Roman"/>
                <w:color w:val="auto"/>
              </w:rPr>
              <w:t>Для 12 тыс. детей не менее чем в 6 общеобразовательных организациях Краснодара, расположенных</w:t>
            </w:r>
            <w:r>
              <w:rPr>
                <w:rFonts w:ascii="Times New Roman" w:hAnsi="Times New Roman" w:cs="Times New Roman"/>
                <w:color w:val="auto"/>
              </w:rPr>
              <w:t xml:space="preserve"> в сельской местности, обновят материально-техническую базу</w:t>
            </w:r>
            <w:r w:rsidRPr="00277F73">
              <w:rPr>
                <w:rFonts w:ascii="Times New Roman" w:hAnsi="Times New Roman" w:cs="Times New Roman"/>
                <w:color w:val="auto"/>
              </w:rPr>
              <w:t xml:space="preserve"> для занятий физической культурой и спортом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B9549B" w:rsidRPr="00277F73" w:rsidTr="00225A54">
        <w:trPr>
          <w:cantSplit/>
        </w:trPr>
        <w:tc>
          <w:tcPr>
            <w:tcW w:w="5000" w:type="pct"/>
            <w:gridSpan w:val="9"/>
            <w:shd w:val="clear" w:color="auto" w:fill="FFFFFF"/>
          </w:tcPr>
          <w:p w:rsidR="00B9549B" w:rsidRPr="00277F73" w:rsidRDefault="00B9549B" w:rsidP="00EA08D2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Будет в</w:t>
            </w:r>
            <w:r w:rsidRPr="00277F73">
              <w:rPr>
                <w:rFonts w:ascii="Times New Roman" w:hAnsi="Times New Roman" w:cs="Times New Roman"/>
                <w:color w:val="auto"/>
              </w:rPr>
              <w:t>недрена методология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</w:tc>
      </w:tr>
      <w:tr w:rsidR="00B9549B" w:rsidRPr="00277F73" w:rsidTr="00225A54">
        <w:trPr>
          <w:cantSplit/>
        </w:trPr>
        <w:tc>
          <w:tcPr>
            <w:tcW w:w="5000" w:type="pct"/>
            <w:gridSpan w:val="9"/>
            <w:shd w:val="clear" w:color="auto" w:fill="FFFFFF"/>
          </w:tcPr>
          <w:p w:rsidR="00B9549B" w:rsidRPr="00277F73" w:rsidRDefault="00B9549B" w:rsidP="00EA08D2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77F73">
              <w:rPr>
                <w:rFonts w:ascii="Times New Roman" w:hAnsi="Times New Roman" w:cs="Times New Roman"/>
                <w:color w:val="auto"/>
              </w:rPr>
              <w:t xml:space="preserve">Не менее 70% детей Краснодара с ограниченными </w:t>
            </w:r>
            <w:r>
              <w:rPr>
                <w:rFonts w:ascii="Times New Roman" w:hAnsi="Times New Roman" w:cs="Times New Roman"/>
                <w:color w:val="auto"/>
              </w:rPr>
              <w:t>возможностями здоровья обучатся</w:t>
            </w:r>
            <w:r w:rsidRPr="00277F73">
              <w:rPr>
                <w:rFonts w:ascii="Times New Roman" w:hAnsi="Times New Roman" w:cs="Times New Roman"/>
                <w:color w:val="auto"/>
              </w:rPr>
              <w:t xml:space="preserve"> по дополнительным общеобразовательным программам, в том числе с использованием дистанционных технологий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B9549B" w:rsidRPr="00EA08D2" w:rsidTr="00225A54">
        <w:trPr>
          <w:cantSplit/>
        </w:trPr>
        <w:tc>
          <w:tcPr>
            <w:tcW w:w="5000" w:type="pct"/>
            <w:gridSpan w:val="9"/>
            <w:shd w:val="clear" w:color="auto" w:fill="FFFFFF"/>
          </w:tcPr>
          <w:p w:rsidR="00B9549B" w:rsidRPr="00EA08D2" w:rsidRDefault="00B9549B" w:rsidP="00677C8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Будет вн</w:t>
            </w:r>
            <w:r w:rsidRPr="00EA08D2">
              <w:rPr>
                <w:rFonts w:ascii="Times New Roman" w:hAnsi="Times New Roman" w:cs="Times New Roman"/>
                <w:color w:val="auto"/>
              </w:rPr>
              <w:t>едрен механизм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5F7016" w:rsidRPr="0053153E" w:rsidRDefault="005F7016" w:rsidP="00F146F4">
      <w:pPr>
        <w:widowControl/>
        <w:rPr>
          <w:rFonts w:ascii="Times New Roman" w:hAnsi="Times New Roman" w:cs="Times New Roman"/>
          <w:color w:val="auto"/>
          <w:sz w:val="28"/>
        </w:rPr>
      </w:pPr>
    </w:p>
    <w:p w:rsidR="005F7016" w:rsidRPr="00927008" w:rsidRDefault="005F7016" w:rsidP="006E3EA0">
      <w:pPr>
        <w:widowControl/>
        <w:autoSpaceDE w:val="0"/>
        <w:autoSpaceDN w:val="0"/>
        <w:adjustRightInd w:val="0"/>
        <w:ind w:right="-7" w:firstLine="709"/>
        <w:jc w:val="center"/>
        <w:rPr>
          <w:rFonts w:ascii="Times New Roman" w:hAnsi="Times New Roman" w:cs="Times New Roman"/>
          <w:b/>
          <w:color w:val="auto"/>
        </w:rPr>
      </w:pPr>
      <w:r w:rsidRPr="00927008">
        <w:rPr>
          <w:rFonts w:ascii="Times New Roman" w:hAnsi="Times New Roman" w:cs="Times New Roman"/>
          <w:b/>
          <w:color w:val="auto"/>
        </w:rPr>
        <w:t>3.1. Ожидаемый конечный результат реализации Программы:</w:t>
      </w:r>
    </w:p>
    <w:p w:rsidR="005F7016" w:rsidRPr="00C65DDF" w:rsidRDefault="005F7016" w:rsidP="008955EB">
      <w:pPr>
        <w:widowControl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F7016" w:rsidRDefault="005F7016" w:rsidP="008955EB">
      <w:pPr>
        <w:autoSpaceDE w:val="0"/>
        <w:autoSpaceDN w:val="0"/>
        <w:adjustRightInd w:val="0"/>
        <w:ind w:right="-7" w:firstLine="720"/>
        <w:jc w:val="both"/>
        <w:rPr>
          <w:rFonts w:ascii="Times New Roman" w:hAnsi="Times New Roman" w:cs="Times New Roman"/>
          <w:color w:val="auto"/>
        </w:rPr>
      </w:pPr>
      <w:r w:rsidRPr="00F52F92">
        <w:rPr>
          <w:rFonts w:ascii="Times New Roman" w:hAnsi="Times New Roman" w:cs="Times New Roman"/>
          <w:color w:val="auto"/>
        </w:rPr>
        <w:t>эффективная система управления сферой дополнительного образования при участии опорного муниципального центра по взаимодействию с</w:t>
      </w:r>
      <w:r>
        <w:rPr>
          <w:rFonts w:ascii="Times New Roman" w:hAnsi="Times New Roman" w:cs="Times New Roman"/>
          <w:color w:val="auto"/>
        </w:rPr>
        <w:t xml:space="preserve"> региональным модельным центром;</w:t>
      </w:r>
      <w:r w:rsidRPr="00F52F92">
        <w:rPr>
          <w:rFonts w:ascii="Times New Roman" w:hAnsi="Times New Roman" w:cs="Times New Roman"/>
          <w:color w:val="auto"/>
        </w:rPr>
        <w:t xml:space="preserve"> </w:t>
      </w:r>
    </w:p>
    <w:p w:rsidR="005F7016" w:rsidRPr="00F52F92" w:rsidRDefault="005F7016" w:rsidP="008955EB">
      <w:pPr>
        <w:autoSpaceDE w:val="0"/>
        <w:autoSpaceDN w:val="0"/>
        <w:adjustRightInd w:val="0"/>
        <w:ind w:right="-7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повышение</w:t>
      </w:r>
      <w:r w:rsidRPr="00F52F92">
        <w:rPr>
          <w:rFonts w:ascii="Times New Roman" w:hAnsi="Times New Roman" w:cs="Times New Roman"/>
          <w:color w:val="auto"/>
        </w:rPr>
        <w:t xml:space="preserve"> качества контента в Навигаторе дополнительного </w:t>
      </w:r>
      <w:r>
        <w:rPr>
          <w:rFonts w:ascii="Times New Roman" w:hAnsi="Times New Roman" w:cs="Times New Roman"/>
          <w:color w:val="auto"/>
        </w:rPr>
        <w:t>образования Краснодарского края;</w:t>
      </w:r>
    </w:p>
    <w:p w:rsidR="005F7016" w:rsidRPr="00F52F92" w:rsidRDefault="005F7016" w:rsidP="008955EB">
      <w:pPr>
        <w:autoSpaceDE w:val="0"/>
        <w:autoSpaceDN w:val="0"/>
        <w:adjustRightInd w:val="0"/>
        <w:ind w:right="-7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</w:t>
      </w:r>
      <w:r w:rsidRPr="00F52F92">
        <w:rPr>
          <w:rFonts w:ascii="Times New Roman" w:hAnsi="Times New Roman" w:cs="Times New Roman"/>
          <w:color w:val="auto"/>
        </w:rPr>
        <w:t>крепление материально-технической базы учрежде</w:t>
      </w:r>
      <w:r>
        <w:rPr>
          <w:rFonts w:ascii="Times New Roman" w:hAnsi="Times New Roman" w:cs="Times New Roman"/>
          <w:color w:val="auto"/>
        </w:rPr>
        <w:t>ний дополнительного образования;</w:t>
      </w:r>
    </w:p>
    <w:p w:rsidR="005F7016" w:rsidRPr="00F52F92" w:rsidRDefault="005F7016" w:rsidP="008955EB">
      <w:pPr>
        <w:autoSpaceDE w:val="0"/>
        <w:autoSpaceDN w:val="0"/>
        <w:adjustRightInd w:val="0"/>
        <w:ind w:right="-7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переход</w:t>
      </w:r>
      <w:r w:rsidRPr="00F52F92">
        <w:rPr>
          <w:rFonts w:ascii="Times New Roman" w:hAnsi="Times New Roman" w:cs="Times New Roman"/>
          <w:color w:val="auto"/>
        </w:rPr>
        <w:t xml:space="preserve"> на персонифицированное финансирова</w:t>
      </w:r>
      <w:r>
        <w:rPr>
          <w:rFonts w:ascii="Times New Roman" w:hAnsi="Times New Roman" w:cs="Times New Roman"/>
          <w:color w:val="auto"/>
        </w:rPr>
        <w:t>ние дополнительного образования;</w:t>
      </w:r>
    </w:p>
    <w:p w:rsidR="005F7016" w:rsidRPr="00F52F92" w:rsidRDefault="005F7016" w:rsidP="008955EB">
      <w:pPr>
        <w:autoSpaceDE w:val="0"/>
        <w:autoSpaceDN w:val="0"/>
        <w:adjustRightInd w:val="0"/>
        <w:ind w:right="-7" w:firstLine="720"/>
        <w:jc w:val="both"/>
        <w:rPr>
          <w:rFonts w:ascii="Times New Roman" w:hAnsi="Times New Roman" w:cs="Times New Roman"/>
          <w:color w:val="auto"/>
        </w:rPr>
      </w:pPr>
      <w:r w:rsidRPr="00F52F92">
        <w:rPr>
          <w:rFonts w:ascii="Times New Roman" w:hAnsi="Times New Roman" w:cs="Times New Roman"/>
          <w:color w:val="auto"/>
        </w:rPr>
        <w:t>непрерывное повышение профессионального мастерства педагогических работни</w:t>
      </w:r>
      <w:r>
        <w:rPr>
          <w:rFonts w:ascii="Times New Roman" w:hAnsi="Times New Roman" w:cs="Times New Roman"/>
          <w:color w:val="auto"/>
        </w:rPr>
        <w:t>ков дополнительного образования;</w:t>
      </w:r>
    </w:p>
    <w:p w:rsidR="005F7016" w:rsidRPr="00F52F92" w:rsidRDefault="005F7016" w:rsidP="008955EB">
      <w:pPr>
        <w:autoSpaceDE w:val="0"/>
        <w:autoSpaceDN w:val="0"/>
        <w:adjustRightInd w:val="0"/>
        <w:ind w:right="-7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диссеминация </w:t>
      </w:r>
      <w:r w:rsidRPr="00F52F92">
        <w:rPr>
          <w:rFonts w:ascii="Times New Roman" w:hAnsi="Times New Roman" w:cs="Times New Roman"/>
          <w:color w:val="auto"/>
        </w:rPr>
        <w:t>лучших муниципальных практик</w:t>
      </w:r>
      <w:r>
        <w:rPr>
          <w:rFonts w:ascii="Times New Roman" w:hAnsi="Times New Roman" w:cs="Times New Roman"/>
          <w:color w:val="auto"/>
        </w:rPr>
        <w:t>;</w:t>
      </w:r>
    </w:p>
    <w:p w:rsidR="005F7016" w:rsidRPr="00F52F92" w:rsidRDefault="005F7016" w:rsidP="008955EB">
      <w:pPr>
        <w:autoSpaceDE w:val="0"/>
        <w:autoSpaceDN w:val="0"/>
        <w:adjustRightInd w:val="0"/>
        <w:ind w:right="-7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единая  электронная образовательная платформа</w:t>
      </w:r>
      <w:r w:rsidRPr="00F52F92">
        <w:rPr>
          <w:rFonts w:ascii="Times New Roman" w:hAnsi="Times New Roman" w:cs="Times New Roman"/>
          <w:color w:val="auto"/>
        </w:rPr>
        <w:t xml:space="preserve"> для реализации дополнительных общеобразовательных про</w:t>
      </w:r>
      <w:r>
        <w:rPr>
          <w:rFonts w:ascii="Times New Roman" w:hAnsi="Times New Roman" w:cs="Times New Roman"/>
          <w:color w:val="auto"/>
        </w:rPr>
        <w:t>грамм, реализуемых дистанционно;</w:t>
      </w:r>
    </w:p>
    <w:p w:rsidR="005F7016" w:rsidRPr="00F52F92" w:rsidRDefault="005F7016" w:rsidP="008955EB">
      <w:pPr>
        <w:autoSpaceDE w:val="0"/>
        <w:autoSpaceDN w:val="0"/>
        <w:adjustRightInd w:val="0"/>
        <w:ind w:right="-7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сформированы</w:t>
      </w:r>
      <w:r w:rsidRPr="00F52F92">
        <w:rPr>
          <w:rFonts w:ascii="Times New Roman" w:hAnsi="Times New Roman" w:cs="Times New Roman"/>
          <w:color w:val="auto"/>
        </w:rPr>
        <w:t xml:space="preserve"> орга</w:t>
      </w:r>
      <w:r w:rsidR="00C67EBB">
        <w:rPr>
          <w:rFonts w:ascii="Times New Roman" w:hAnsi="Times New Roman" w:cs="Times New Roman"/>
          <w:color w:val="auto"/>
        </w:rPr>
        <w:t>низационно-финансовые механизмы</w:t>
      </w:r>
      <w:r w:rsidRPr="00F52F92">
        <w:rPr>
          <w:rFonts w:ascii="Times New Roman" w:hAnsi="Times New Roman" w:cs="Times New Roman"/>
          <w:color w:val="auto"/>
        </w:rPr>
        <w:t xml:space="preserve"> в сфере дополните</w:t>
      </w:r>
      <w:r>
        <w:rPr>
          <w:rFonts w:ascii="Times New Roman" w:hAnsi="Times New Roman" w:cs="Times New Roman"/>
          <w:color w:val="auto"/>
        </w:rPr>
        <w:t>льного образования, направленные</w:t>
      </w:r>
      <w:r w:rsidRPr="00F52F92">
        <w:rPr>
          <w:rFonts w:ascii="Times New Roman" w:hAnsi="Times New Roman" w:cs="Times New Roman"/>
          <w:color w:val="auto"/>
        </w:rPr>
        <w:t xml:space="preserve"> на совершенствование системы финансирова</w:t>
      </w:r>
      <w:r>
        <w:rPr>
          <w:rFonts w:ascii="Times New Roman" w:hAnsi="Times New Roman" w:cs="Times New Roman"/>
          <w:color w:val="auto"/>
        </w:rPr>
        <w:t>ния дополнительного образования;</w:t>
      </w:r>
    </w:p>
    <w:p w:rsidR="005F7016" w:rsidRPr="00F52F92" w:rsidRDefault="005F7016" w:rsidP="008955EB">
      <w:pPr>
        <w:autoSpaceDE w:val="0"/>
        <w:autoSpaceDN w:val="0"/>
        <w:adjustRightInd w:val="0"/>
        <w:ind w:right="-7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сформирована эффективная межведомственная и межуровневая система </w:t>
      </w:r>
      <w:r w:rsidRPr="00F52F92">
        <w:rPr>
          <w:rFonts w:ascii="Times New Roman" w:hAnsi="Times New Roman" w:cs="Times New Roman"/>
          <w:color w:val="auto"/>
        </w:rPr>
        <w:t>взаимодействия в рамках развития муниципальной системы дополнительного образования</w:t>
      </w:r>
      <w:r>
        <w:rPr>
          <w:rFonts w:ascii="Times New Roman" w:hAnsi="Times New Roman" w:cs="Times New Roman"/>
          <w:color w:val="auto"/>
        </w:rPr>
        <w:t>;</w:t>
      </w:r>
      <w:r w:rsidRPr="00F52F92">
        <w:rPr>
          <w:rFonts w:ascii="Times New Roman" w:hAnsi="Times New Roman" w:cs="Times New Roman"/>
          <w:color w:val="auto"/>
        </w:rPr>
        <w:t xml:space="preserve"> </w:t>
      </w:r>
    </w:p>
    <w:p w:rsidR="005F7016" w:rsidRPr="00F52F92" w:rsidRDefault="005F7016" w:rsidP="008955EB">
      <w:pPr>
        <w:autoSpaceDE w:val="0"/>
        <w:autoSpaceDN w:val="0"/>
        <w:adjustRightInd w:val="0"/>
        <w:ind w:right="-7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подготовка и ранняя профориентация будущих кад</w:t>
      </w:r>
      <w:r w:rsidRPr="00F52F92">
        <w:rPr>
          <w:rFonts w:ascii="Times New Roman" w:hAnsi="Times New Roman" w:cs="Times New Roman"/>
          <w:color w:val="auto"/>
        </w:rPr>
        <w:t>ров для потребностей со</w:t>
      </w:r>
      <w:r>
        <w:rPr>
          <w:rFonts w:ascii="Times New Roman" w:hAnsi="Times New Roman" w:cs="Times New Roman"/>
          <w:color w:val="auto"/>
        </w:rPr>
        <w:t>циально-экономического развития;</w:t>
      </w:r>
    </w:p>
    <w:p w:rsidR="005F7016" w:rsidRPr="00F52F92" w:rsidRDefault="005F7016" w:rsidP="008955EB">
      <w:pPr>
        <w:autoSpaceDE w:val="0"/>
        <w:autoSpaceDN w:val="0"/>
        <w:adjustRightInd w:val="0"/>
        <w:ind w:right="-7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улучшение </w:t>
      </w:r>
      <w:r w:rsidRPr="00F52F92">
        <w:rPr>
          <w:rFonts w:ascii="Times New Roman" w:hAnsi="Times New Roman" w:cs="Times New Roman"/>
          <w:color w:val="auto"/>
        </w:rPr>
        <w:t>условий организации учебно-воспитательного процесса;</w:t>
      </w:r>
    </w:p>
    <w:p w:rsidR="005F7016" w:rsidRPr="00F52F92" w:rsidRDefault="005F7016" w:rsidP="008955EB">
      <w:pPr>
        <w:autoSpaceDE w:val="0"/>
        <w:autoSpaceDN w:val="0"/>
        <w:adjustRightInd w:val="0"/>
        <w:ind w:right="-7" w:firstLine="720"/>
        <w:jc w:val="both"/>
        <w:rPr>
          <w:rFonts w:ascii="Times New Roman" w:hAnsi="Times New Roman" w:cs="Times New Roman"/>
          <w:color w:val="auto"/>
        </w:rPr>
      </w:pPr>
      <w:r w:rsidRPr="00F52F92">
        <w:rPr>
          <w:rFonts w:ascii="Times New Roman" w:hAnsi="Times New Roman" w:cs="Times New Roman"/>
          <w:color w:val="auto"/>
        </w:rPr>
        <w:t xml:space="preserve">увеличение численности </w:t>
      </w:r>
      <w:r>
        <w:rPr>
          <w:rFonts w:ascii="Times New Roman" w:hAnsi="Times New Roman" w:cs="Times New Roman"/>
          <w:color w:val="auto"/>
        </w:rPr>
        <w:t xml:space="preserve">учащихся </w:t>
      </w:r>
      <w:r w:rsidRPr="00F52F92">
        <w:rPr>
          <w:rFonts w:ascii="Times New Roman" w:hAnsi="Times New Roman" w:cs="Times New Roman"/>
          <w:color w:val="auto"/>
        </w:rPr>
        <w:t>учреждений до</w:t>
      </w:r>
      <w:r>
        <w:rPr>
          <w:rFonts w:ascii="Times New Roman" w:hAnsi="Times New Roman" w:cs="Times New Roman"/>
          <w:color w:val="auto"/>
        </w:rPr>
        <w:t>полнительного образования за счё</w:t>
      </w:r>
      <w:r w:rsidR="00C67EBB">
        <w:rPr>
          <w:rFonts w:ascii="Times New Roman" w:hAnsi="Times New Roman" w:cs="Times New Roman"/>
          <w:color w:val="auto"/>
        </w:rPr>
        <w:t>т увеличения площади зданий</w:t>
      </w:r>
      <w:r w:rsidRPr="00F52F92">
        <w:rPr>
          <w:rFonts w:ascii="Times New Roman" w:hAnsi="Times New Roman" w:cs="Times New Roman"/>
          <w:color w:val="auto"/>
        </w:rPr>
        <w:t>, сооружений</w:t>
      </w:r>
      <w:r>
        <w:rPr>
          <w:rFonts w:ascii="Times New Roman" w:hAnsi="Times New Roman" w:cs="Times New Roman"/>
          <w:color w:val="auto"/>
        </w:rPr>
        <w:t>,</w:t>
      </w:r>
    </w:p>
    <w:p w:rsidR="005F7016" w:rsidRPr="00F52F92" w:rsidRDefault="005F7016" w:rsidP="008955EB">
      <w:pPr>
        <w:autoSpaceDE w:val="0"/>
        <w:autoSpaceDN w:val="0"/>
        <w:adjustRightInd w:val="0"/>
        <w:ind w:right="-7" w:firstLine="720"/>
        <w:jc w:val="both"/>
        <w:rPr>
          <w:rFonts w:ascii="Times New Roman" w:hAnsi="Times New Roman" w:cs="Times New Roman"/>
          <w:color w:val="auto"/>
        </w:rPr>
      </w:pPr>
      <w:r w:rsidRPr="00F52F92">
        <w:rPr>
          <w:rFonts w:ascii="Times New Roman" w:hAnsi="Times New Roman" w:cs="Times New Roman"/>
          <w:color w:val="auto"/>
        </w:rPr>
        <w:t xml:space="preserve">рост </w:t>
      </w:r>
      <w:r>
        <w:rPr>
          <w:rFonts w:ascii="Times New Roman" w:hAnsi="Times New Roman" w:cs="Times New Roman"/>
          <w:color w:val="auto"/>
        </w:rPr>
        <w:t>ресурсообеспеченности учреждений</w:t>
      </w:r>
      <w:r w:rsidRPr="00F52F92">
        <w:rPr>
          <w:rFonts w:ascii="Times New Roman" w:hAnsi="Times New Roman" w:cs="Times New Roman"/>
          <w:color w:val="auto"/>
        </w:rPr>
        <w:t xml:space="preserve">; </w:t>
      </w:r>
    </w:p>
    <w:p w:rsidR="005F7016" w:rsidRPr="00F52F92" w:rsidRDefault="005F7016" w:rsidP="008955EB">
      <w:pPr>
        <w:autoSpaceDE w:val="0"/>
        <w:autoSpaceDN w:val="0"/>
        <w:adjustRightInd w:val="0"/>
        <w:ind w:right="-7" w:firstLine="720"/>
        <w:jc w:val="both"/>
        <w:rPr>
          <w:rFonts w:ascii="Times New Roman" w:hAnsi="Times New Roman" w:cs="Times New Roman"/>
          <w:color w:val="auto"/>
        </w:rPr>
      </w:pPr>
      <w:r w:rsidRPr="00F52F92">
        <w:rPr>
          <w:rFonts w:ascii="Times New Roman" w:hAnsi="Times New Roman" w:cs="Times New Roman"/>
          <w:color w:val="auto"/>
        </w:rPr>
        <w:t>выявление наиболее талантливых детей и подростков в различных направлениях творческой деятельности;</w:t>
      </w:r>
    </w:p>
    <w:p w:rsidR="005F7016" w:rsidRPr="00F52F92" w:rsidRDefault="005F7016" w:rsidP="008955EB">
      <w:pPr>
        <w:widowControl/>
        <w:autoSpaceDE w:val="0"/>
        <w:autoSpaceDN w:val="0"/>
        <w:adjustRightInd w:val="0"/>
        <w:ind w:right="-7" w:firstLine="720"/>
        <w:jc w:val="both"/>
        <w:rPr>
          <w:rFonts w:ascii="Times New Roman" w:hAnsi="Times New Roman" w:cs="Times New Roman"/>
          <w:color w:val="auto"/>
        </w:rPr>
      </w:pPr>
      <w:r w:rsidRPr="00F52F92">
        <w:rPr>
          <w:rFonts w:ascii="Times New Roman" w:hAnsi="Times New Roman" w:cs="Times New Roman"/>
          <w:color w:val="auto"/>
        </w:rPr>
        <w:t>увеличение количества</w:t>
      </w:r>
      <w:r>
        <w:rPr>
          <w:rFonts w:ascii="Times New Roman" w:hAnsi="Times New Roman" w:cs="Times New Roman"/>
          <w:color w:val="auto"/>
        </w:rPr>
        <w:t xml:space="preserve"> обуча</w:t>
      </w:r>
      <w:r w:rsidR="00012949">
        <w:rPr>
          <w:rFonts w:ascii="Times New Roman" w:hAnsi="Times New Roman" w:cs="Times New Roman"/>
          <w:color w:val="auto"/>
        </w:rPr>
        <w:t>ю</w:t>
      </w:r>
      <w:r>
        <w:rPr>
          <w:rFonts w:ascii="Times New Roman" w:hAnsi="Times New Roman" w:cs="Times New Roman"/>
          <w:color w:val="auto"/>
        </w:rPr>
        <w:t>щихся</w:t>
      </w:r>
      <w:r w:rsidRPr="00F52F92">
        <w:rPr>
          <w:rFonts w:ascii="Times New Roman" w:hAnsi="Times New Roman" w:cs="Times New Roman"/>
          <w:color w:val="auto"/>
        </w:rPr>
        <w:t>, направляемых для участия в краевых, региональных, всероссийских конкурсах, олимпиадах</w:t>
      </w:r>
      <w:r>
        <w:rPr>
          <w:rFonts w:ascii="Times New Roman" w:hAnsi="Times New Roman" w:cs="Times New Roman"/>
          <w:color w:val="auto"/>
        </w:rPr>
        <w:t>, соревнованиях</w:t>
      </w:r>
      <w:r w:rsidRPr="00F52F92">
        <w:rPr>
          <w:rFonts w:ascii="Times New Roman" w:hAnsi="Times New Roman" w:cs="Times New Roman"/>
          <w:color w:val="auto"/>
        </w:rPr>
        <w:t xml:space="preserve">; </w:t>
      </w:r>
    </w:p>
    <w:p w:rsidR="005F7016" w:rsidRPr="00F52F92" w:rsidRDefault="005F7016" w:rsidP="008955EB">
      <w:pPr>
        <w:widowControl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52F92">
        <w:rPr>
          <w:rFonts w:ascii="Times New Roman" w:hAnsi="Times New Roman" w:cs="Times New Roman"/>
          <w:color w:val="auto"/>
        </w:rPr>
        <w:lastRenderedPageBreak/>
        <w:t>организация результативного досуга несовершеннолетних, обеспечение их занят</w:t>
      </w:r>
      <w:r w:rsidR="006F3676">
        <w:rPr>
          <w:rFonts w:ascii="Times New Roman" w:hAnsi="Times New Roman" w:cs="Times New Roman"/>
          <w:color w:val="auto"/>
        </w:rPr>
        <w:t>ости</w:t>
      </w:r>
      <w:r w:rsidRPr="00F52F92">
        <w:rPr>
          <w:rFonts w:ascii="Times New Roman" w:hAnsi="Times New Roman" w:cs="Times New Roman"/>
          <w:color w:val="auto"/>
        </w:rPr>
        <w:t xml:space="preserve"> в свободное от учёбы время;</w:t>
      </w:r>
    </w:p>
    <w:p w:rsidR="005F7016" w:rsidRPr="00F52F92" w:rsidRDefault="005F7016" w:rsidP="008955EB">
      <w:pPr>
        <w:widowControl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52F92">
        <w:rPr>
          <w:rFonts w:ascii="Times New Roman" w:hAnsi="Times New Roman" w:cs="Times New Roman"/>
          <w:color w:val="auto"/>
        </w:rPr>
        <w:t xml:space="preserve"> профилактика асоциальных проявлений среди несовершеннолетних;</w:t>
      </w:r>
    </w:p>
    <w:p w:rsidR="005F7016" w:rsidRPr="00F52F92" w:rsidRDefault="005F7016" w:rsidP="008955EB">
      <w:pPr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52F92">
        <w:rPr>
          <w:rFonts w:ascii="Times New Roman" w:hAnsi="Times New Roman" w:cs="Times New Roman"/>
          <w:color w:val="auto"/>
        </w:rPr>
        <w:t>совершенствование содержания, форм, методов и технологии дополнительного образования;</w:t>
      </w:r>
    </w:p>
    <w:p w:rsidR="005F7016" w:rsidRPr="00F52F92" w:rsidRDefault="005F7016" w:rsidP="008955EB">
      <w:pPr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52F92">
        <w:rPr>
          <w:rFonts w:ascii="Times New Roman" w:hAnsi="Times New Roman" w:cs="Times New Roman"/>
          <w:color w:val="auto"/>
        </w:rPr>
        <w:t>разработка программ нового поколения, направленных на развитие инновационной деятельности;</w:t>
      </w:r>
    </w:p>
    <w:p w:rsidR="005F7016" w:rsidRPr="00F52F92" w:rsidRDefault="005F7016" w:rsidP="008955EB">
      <w:pPr>
        <w:widowControl/>
        <w:autoSpaceDE w:val="0"/>
        <w:autoSpaceDN w:val="0"/>
        <w:adjustRightInd w:val="0"/>
        <w:ind w:right="-7" w:firstLine="709"/>
        <w:jc w:val="both"/>
        <w:outlineLvl w:val="1"/>
        <w:rPr>
          <w:rFonts w:ascii="Times New Roman" w:hAnsi="Times New Roman" w:cs="Times New Roman"/>
          <w:color w:val="auto"/>
        </w:rPr>
      </w:pPr>
      <w:r w:rsidRPr="00F52F92">
        <w:rPr>
          <w:rFonts w:ascii="Times New Roman" w:hAnsi="Times New Roman" w:cs="Times New Roman"/>
          <w:color w:val="auto"/>
        </w:rPr>
        <w:t>повышение духовно-нравственного, интеллектуального, физического и творческого потенциала подрастающего поколения;</w:t>
      </w:r>
    </w:p>
    <w:p w:rsidR="005F7016" w:rsidRPr="00F52F92" w:rsidRDefault="005F7016" w:rsidP="008955EB">
      <w:pPr>
        <w:widowControl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52F92">
        <w:rPr>
          <w:rFonts w:ascii="Times New Roman" w:hAnsi="Times New Roman" w:cs="Times New Roman"/>
          <w:color w:val="auto"/>
        </w:rPr>
        <w:t>усовершенствование системы социальной поддержки детей и подростков;</w:t>
      </w:r>
    </w:p>
    <w:p w:rsidR="005F7016" w:rsidRPr="00F52F92" w:rsidRDefault="005F7016" w:rsidP="008955EB">
      <w:pPr>
        <w:widowControl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52F92">
        <w:rPr>
          <w:rFonts w:ascii="Times New Roman" w:hAnsi="Times New Roman" w:cs="Times New Roman"/>
          <w:color w:val="auto"/>
        </w:rPr>
        <w:t>снижение роста детско-подростковой преступности и безнадзорности;</w:t>
      </w:r>
    </w:p>
    <w:p w:rsidR="005F7016" w:rsidRPr="00F52F92" w:rsidRDefault="005F7016" w:rsidP="008955EB">
      <w:pPr>
        <w:widowControl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52F92">
        <w:rPr>
          <w:rFonts w:ascii="Times New Roman" w:hAnsi="Times New Roman" w:cs="Times New Roman"/>
          <w:color w:val="auto"/>
        </w:rPr>
        <w:t>создание оптимальных условий для организованного досуга всех категорий детей и подростков;</w:t>
      </w:r>
    </w:p>
    <w:p w:rsidR="005F7016" w:rsidRPr="00F52F92" w:rsidRDefault="005F7016" w:rsidP="008955EB">
      <w:pPr>
        <w:widowControl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F52F92">
        <w:rPr>
          <w:rFonts w:ascii="Times New Roman" w:hAnsi="Times New Roman" w:cs="Times New Roman"/>
          <w:color w:val="auto"/>
        </w:rPr>
        <w:t xml:space="preserve">полное освоение средств местного бюджета (бюджета муниципального образования город Краснодар), направленных на реализацию мероприятий Программы. </w:t>
      </w:r>
    </w:p>
    <w:p w:rsidR="005F7016" w:rsidRPr="00F52F92" w:rsidRDefault="005F7016" w:rsidP="008955EB">
      <w:pPr>
        <w:autoSpaceDE w:val="0"/>
        <w:autoSpaceDN w:val="0"/>
        <w:adjustRightInd w:val="0"/>
        <w:ind w:right="-7" w:firstLine="720"/>
        <w:jc w:val="center"/>
        <w:rPr>
          <w:color w:val="auto"/>
        </w:rPr>
      </w:pPr>
      <w:r w:rsidRPr="00F52F92">
        <w:rPr>
          <w:color w:val="auto"/>
        </w:rPr>
        <w:t xml:space="preserve"> </w:t>
      </w:r>
    </w:p>
    <w:p w:rsidR="005F7016" w:rsidRPr="00767403" w:rsidRDefault="005F7016" w:rsidP="006E3EA0">
      <w:pPr>
        <w:autoSpaceDE w:val="0"/>
        <w:autoSpaceDN w:val="0"/>
        <w:adjustRightInd w:val="0"/>
        <w:ind w:right="-7"/>
        <w:jc w:val="center"/>
        <w:rPr>
          <w:rFonts w:ascii="Times New Roman" w:hAnsi="Times New Roman" w:cs="Times New Roman"/>
          <w:b/>
          <w:color w:val="auto"/>
          <w:spacing w:val="-2"/>
        </w:rPr>
      </w:pPr>
      <w:r w:rsidRPr="00767403">
        <w:rPr>
          <w:rFonts w:ascii="Times New Roman" w:hAnsi="Times New Roman" w:cs="Times New Roman"/>
          <w:b/>
          <w:color w:val="auto"/>
          <w:spacing w:val="-2"/>
        </w:rPr>
        <w:t>3.2. Механизм оценки и анализа эффективности реализации Программы</w:t>
      </w:r>
    </w:p>
    <w:p w:rsidR="005F7016" w:rsidRPr="00F52F92" w:rsidRDefault="005F7016" w:rsidP="008955EB">
      <w:pPr>
        <w:widowControl/>
        <w:autoSpaceDE w:val="0"/>
        <w:autoSpaceDN w:val="0"/>
        <w:adjustRightInd w:val="0"/>
        <w:ind w:right="-7"/>
        <w:jc w:val="center"/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</w:pPr>
    </w:p>
    <w:p w:rsidR="005F7016" w:rsidRPr="00F52F92" w:rsidRDefault="005F7016" w:rsidP="008955EB">
      <w:pPr>
        <w:widowControl/>
        <w:autoSpaceDE w:val="0"/>
        <w:autoSpaceDN w:val="0"/>
        <w:adjustRightInd w:val="0"/>
        <w:ind w:right="-7" w:firstLine="720"/>
        <w:jc w:val="both"/>
        <w:rPr>
          <w:rFonts w:ascii="Times New Roman" w:hAnsi="Times New Roman" w:cs="Times New Roman"/>
          <w:color w:val="auto"/>
        </w:rPr>
      </w:pPr>
      <w:r w:rsidRPr="00F52F92">
        <w:rPr>
          <w:rFonts w:ascii="Times New Roman" w:hAnsi="Times New Roman" w:cs="Times New Roman"/>
          <w:color w:val="auto"/>
        </w:rPr>
        <w:t>Текущую оценку и анализ эффективности реализации Программы осуществляет департамент образования администрации муниципального образования город Краснодар в соответствии с постановлением администрации муниципального образования город Краснодар от 27.03.2009 № 926 «Об утверждении Порядка проведения оценки эффективности реализации муниципальных целевых программ».</w:t>
      </w:r>
    </w:p>
    <w:p w:rsidR="005F7016" w:rsidRPr="005515B7" w:rsidRDefault="005F7016" w:rsidP="005515B7">
      <w:pPr>
        <w:widowControl/>
        <w:autoSpaceDE w:val="0"/>
        <w:autoSpaceDN w:val="0"/>
        <w:adjustRightInd w:val="0"/>
        <w:ind w:right="-7" w:firstLine="720"/>
        <w:jc w:val="both"/>
        <w:rPr>
          <w:rFonts w:ascii="Times New Roman" w:hAnsi="Times New Roman" w:cs="Times New Roman"/>
          <w:color w:val="auto"/>
        </w:rPr>
      </w:pPr>
      <w:r w:rsidRPr="00F52F92">
        <w:rPr>
          <w:rFonts w:ascii="Times New Roman" w:hAnsi="Times New Roman" w:cs="Times New Roman"/>
          <w:color w:val="auto"/>
        </w:rPr>
        <w:t xml:space="preserve">Оценка эффективности реализации Программы проводится до 1 октября по итогам первого полугодия текущего года и до 1 марта по итогам предыдущего года интегральным методом. </w:t>
      </w:r>
    </w:p>
    <w:p w:rsidR="005F7016" w:rsidRPr="00606205" w:rsidRDefault="005F7016" w:rsidP="00541F9C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  <w:r w:rsidRPr="00606205">
        <w:rPr>
          <w:b/>
          <w:color w:val="auto"/>
          <w:sz w:val="24"/>
          <w:szCs w:val="24"/>
        </w:rPr>
        <w:t>4. Этапы и контрольные точки Программы</w:t>
      </w:r>
    </w:p>
    <w:p w:rsidR="005F7016" w:rsidRPr="0053153E" w:rsidRDefault="005F7016" w:rsidP="00541F9C">
      <w:pPr>
        <w:widowControl/>
        <w:rPr>
          <w:rFonts w:ascii="Times New Roman" w:hAnsi="Times New Roman" w:cs="Times New Roman"/>
          <w:color w:val="auto"/>
          <w:sz w:val="28"/>
        </w:rPr>
      </w:pPr>
    </w:p>
    <w:tbl>
      <w:tblPr>
        <w:tblOverlap w:val="never"/>
        <w:tblW w:w="4964" w:type="pct"/>
        <w:jc w:val="center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2"/>
        <w:gridCol w:w="2399"/>
        <w:gridCol w:w="4889"/>
        <w:gridCol w:w="1954"/>
      </w:tblGrid>
      <w:tr w:rsidR="005F7016" w:rsidRPr="00F56ECC" w:rsidTr="00225A54">
        <w:trPr>
          <w:cantSplit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56ECC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56ECC">
              <w:rPr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56ECC">
              <w:rPr>
                <w:color w:val="auto"/>
                <w:sz w:val="24"/>
                <w:szCs w:val="24"/>
              </w:rPr>
              <w:t>Тип (завершение этапа / контрольная точка результата / контрольная точка показателя)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56ECC">
              <w:rPr>
                <w:color w:val="auto"/>
                <w:sz w:val="24"/>
                <w:szCs w:val="24"/>
              </w:rPr>
              <w:t>Срок</w:t>
            </w:r>
          </w:p>
        </w:tc>
      </w:tr>
      <w:tr w:rsidR="005F7016" w:rsidRPr="00F56ECC" w:rsidTr="00225A54">
        <w:trPr>
          <w:cantSplit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7800">
              <w:rPr>
                <w:rFonts w:ascii="Times New Roman" w:hAnsi="Times New Roman" w:cs="Times New Roman"/>
                <w:color w:val="auto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7016" w:rsidRPr="00F56ECC" w:rsidTr="00225A54">
        <w:trPr>
          <w:cantSplit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56ECC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31.12.2020</w:t>
            </w:r>
          </w:p>
        </w:tc>
      </w:tr>
      <w:tr w:rsidR="005F7016" w:rsidRPr="00F56ECC" w:rsidTr="00225A54">
        <w:trPr>
          <w:cantSplit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56ECC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31.12.2021</w:t>
            </w:r>
          </w:p>
        </w:tc>
      </w:tr>
      <w:tr w:rsidR="005F7016" w:rsidRPr="00F56ECC" w:rsidTr="00225A54">
        <w:trPr>
          <w:cantSplit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56ECC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31.12.2022</w:t>
            </w:r>
          </w:p>
        </w:tc>
      </w:tr>
      <w:tr w:rsidR="005F7016" w:rsidRPr="00F56ECC" w:rsidTr="00225A54">
        <w:trPr>
          <w:cantSplit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78,5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31.12.2023</w:t>
            </w:r>
          </w:p>
        </w:tc>
      </w:tr>
      <w:tr w:rsidR="005F7016" w:rsidRPr="00F56ECC" w:rsidTr="00225A54">
        <w:trPr>
          <w:cantSplit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16" w:rsidRPr="00F56ECC" w:rsidRDefault="005F7016" w:rsidP="006F367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31.12.2024</w:t>
            </w:r>
          </w:p>
        </w:tc>
      </w:tr>
    </w:tbl>
    <w:p w:rsidR="005F7016" w:rsidRDefault="005F7016" w:rsidP="000C3498">
      <w:pPr>
        <w:pStyle w:val="1"/>
        <w:widowControl/>
        <w:shd w:val="clear" w:color="auto" w:fill="auto"/>
        <w:tabs>
          <w:tab w:val="left" w:pos="411"/>
        </w:tabs>
        <w:ind w:firstLine="0"/>
        <w:outlineLvl w:val="0"/>
        <w:rPr>
          <w:b/>
          <w:color w:val="auto"/>
        </w:rPr>
      </w:pPr>
    </w:p>
    <w:p w:rsidR="00BC13AA" w:rsidRDefault="00BC13AA" w:rsidP="00541F9C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BC13AA" w:rsidRDefault="00BC13AA" w:rsidP="00541F9C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BC13AA" w:rsidRDefault="00BC13AA" w:rsidP="00541F9C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BC13AA" w:rsidRDefault="00BC13AA" w:rsidP="00541F9C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BC13AA" w:rsidRDefault="00BC13AA" w:rsidP="00541F9C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BC13AA" w:rsidRDefault="00BC13AA" w:rsidP="00541F9C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BC13AA" w:rsidRDefault="00BC13AA" w:rsidP="00541F9C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BC13AA" w:rsidRDefault="00BC13AA" w:rsidP="00541F9C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BC13AA" w:rsidRDefault="00BC13AA" w:rsidP="00541F9C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BC13AA" w:rsidRDefault="00BC13AA" w:rsidP="00541F9C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</w:p>
    <w:p w:rsidR="005F7016" w:rsidRPr="00606205" w:rsidRDefault="005F7016" w:rsidP="00541F9C">
      <w:pPr>
        <w:pStyle w:val="1"/>
        <w:widowControl/>
        <w:shd w:val="clear" w:color="auto" w:fill="auto"/>
        <w:tabs>
          <w:tab w:val="left" w:pos="411"/>
        </w:tabs>
        <w:ind w:firstLine="0"/>
        <w:jc w:val="center"/>
        <w:outlineLvl w:val="0"/>
        <w:rPr>
          <w:b/>
          <w:color w:val="auto"/>
          <w:sz w:val="24"/>
          <w:szCs w:val="24"/>
        </w:rPr>
      </w:pPr>
      <w:r w:rsidRPr="00606205">
        <w:rPr>
          <w:b/>
          <w:color w:val="auto"/>
          <w:sz w:val="24"/>
          <w:szCs w:val="24"/>
        </w:rPr>
        <w:lastRenderedPageBreak/>
        <w:t>5. Бюджет Программы</w:t>
      </w:r>
    </w:p>
    <w:tbl>
      <w:tblPr>
        <w:tblpPr w:leftFromText="180" w:rightFromText="180" w:vertAnchor="text" w:horzAnchor="margin" w:tblpXSpec="right" w:tblpY="216"/>
        <w:tblOverlap w:val="never"/>
        <w:tblW w:w="4968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9"/>
        <w:gridCol w:w="2119"/>
        <w:gridCol w:w="1008"/>
        <w:gridCol w:w="992"/>
        <w:gridCol w:w="1132"/>
        <w:gridCol w:w="994"/>
        <w:gridCol w:w="994"/>
        <w:gridCol w:w="1123"/>
      </w:tblGrid>
      <w:tr w:rsidR="008955EB" w:rsidRPr="00B53D65" w:rsidTr="00642EE4">
        <w:trPr>
          <w:cantSplit/>
        </w:trPr>
        <w:tc>
          <w:tcPr>
            <w:tcW w:w="17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5EB" w:rsidRPr="00B53D65" w:rsidRDefault="008955EB" w:rsidP="008955EB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53D65">
              <w:rPr>
                <w:color w:val="auto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6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5EB" w:rsidRPr="00B53D65" w:rsidRDefault="008955EB" w:rsidP="008955EB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53D65">
              <w:rPr>
                <w:color w:val="auto"/>
                <w:sz w:val="24"/>
                <w:szCs w:val="24"/>
              </w:rPr>
              <w:t>Год реализации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EB" w:rsidRPr="00B53D65" w:rsidRDefault="008955EB" w:rsidP="008955EB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53D65">
              <w:rPr>
                <w:color w:val="auto"/>
                <w:sz w:val="24"/>
                <w:szCs w:val="24"/>
              </w:rPr>
              <w:t>Всего</w:t>
            </w:r>
          </w:p>
        </w:tc>
      </w:tr>
      <w:tr w:rsidR="008955EB" w:rsidRPr="00B53D65" w:rsidTr="00642EE4">
        <w:trPr>
          <w:cantSplit/>
        </w:trPr>
        <w:tc>
          <w:tcPr>
            <w:tcW w:w="178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955EB" w:rsidRPr="00B53D65" w:rsidRDefault="008955EB" w:rsidP="008955E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5EB" w:rsidRPr="00B53D65" w:rsidRDefault="008955EB" w:rsidP="008955EB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53D65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5EB" w:rsidRPr="00B53D65" w:rsidRDefault="008955EB" w:rsidP="008955EB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53D65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5EB" w:rsidRPr="00B53D65" w:rsidRDefault="008955EB" w:rsidP="008955EB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53D65"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5EB" w:rsidRPr="00B53D65" w:rsidRDefault="008955EB" w:rsidP="008955EB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53D65"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5EB" w:rsidRPr="00B53D65" w:rsidRDefault="008955EB" w:rsidP="008955EB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53D65">
              <w:rPr>
                <w:color w:val="auto"/>
                <w:sz w:val="24"/>
                <w:szCs w:val="24"/>
              </w:rPr>
              <w:t>2024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EB" w:rsidRPr="00B53D65" w:rsidRDefault="008955EB" w:rsidP="008955E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955EB" w:rsidRPr="00B53D65" w:rsidTr="00642EE4">
        <w:trPr>
          <w:cantSplit/>
        </w:trPr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5EB" w:rsidRPr="00B53D65" w:rsidRDefault="008955EB" w:rsidP="008955EB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53D65">
              <w:rPr>
                <w:color w:val="auto"/>
                <w:sz w:val="24"/>
                <w:szCs w:val="24"/>
              </w:rPr>
              <w:t>Бюджет</w:t>
            </w:r>
            <w:r>
              <w:rPr>
                <w:color w:val="auto"/>
                <w:sz w:val="24"/>
                <w:szCs w:val="24"/>
              </w:rPr>
              <w:t>-</w:t>
            </w:r>
            <w:r w:rsidRPr="00B53D65">
              <w:rPr>
                <w:color w:val="auto"/>
                <w:sz w:val="24"/>
                <w:szCs w:val="24"/>
              </w:rPr>
              <w:t>ные источ</w:t>
            </w:r>
            <w:r>
              <w:rPr>
                <w:color w:val="auto"/>
                <w:sz w:val="24"/>
                <w:szCs w:val="24"/>
              </w:rPr>
              <w:t>-</w:t>
            </w:r>
            <w:r w:rsidRPr="00B53D65">
              <w:rPr>
                <w:color w:val="auto"/>
                <w:sz w:val="24"/>
                <w:szCs w:val="24"/>
              </w:rPr>
              <w:t>ники, млн</w:t>
            </w:r>
            <w:r>
              <w:rPr>
                <w:color w:val="auto"/>
                <w:sz w:val="24"/>
                <w:szCs w:val="24"/>
              </w:rPr>
              <w:t>.</w:t>
            </w:r>
            <w:r w:rsidRPr="00B53D65">
              <w:rPr>
                <w:color w:val="auto"/>
                <w:sz w:val="24"/>
                <w:szCs w:val="24"/>
              </w:rPr>
              <w:t xml:space="preserve"> руб.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5EB" w:rsidRPr="00B53D65" w:rsidRDefault="008955EB" w:rsidP="008955EB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53D65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5EB" w:rsidRPr="00B53D65" w:rsidRDefault="008955EB" w:rsidP="008955E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D65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5EB" w:rsidRPr="00B53D65" w:rsidRDefault="008955EB" w:rsidP="008955E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D65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5EB" w:rsidRPr="00B53D65" w:rsidRDefault="008955EB" w:rsidP="008955E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D65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5EB" w:rsidRPr="00B53D65" w:rsidRDefault="008955EB" w:rsidP="008955E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D65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5EB" w:rsidRPr="00B53D65" w:rsidRDefault="008955EB" w:rsidP="008955E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D65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5EB" w:rsidRPr="00B53D65" w:rsidRDefault="008955EB" w:rsidP="008955E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D65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642EE4" w:rsidRPr="00B53D65" w:rsidTr="00642EE4">
        <w:trPr>
          <w:cantSplit/>
        </w:trPr>
        <w:tc>
          <w:tcPr>
            <w:tcW w:w="69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42EE4" w:rsidRPr="00B53D65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EE4" w:rsidRPr="00B53D65" w:rsidRDefault="00642EE4" w:rsidP="00642EE4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E3CA6">
              <w:rPr>
                <w:color w:val="auto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EE4" w:rsidRPr="00642EE4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*25 092,6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EE4" w:rsidRPr="00642EE4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*25 092,6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EE4" w:rsidRPr="00642EE4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*25 092,6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EE4" w:rsidRPr="00642EE4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*25 092,6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EE4" w:rsidRPr="00642EE4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*25 092,6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E4" w:rsidRPr="00642EE4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*125 463</w:t>
            </w:r>
          </w:p>
        </w:tc>
      </w:tr>
      <w:tr w:rsidR="00642EE4" w:rsidRPr="00B53D65" w:rsidTr="00642EE4">
        <w:trPr>
          <w:cantSplit/>
        </w:trPr>
        <w:tc>
          <w:tcPr>
            <w:tcW w:w="69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42EE4" w:rsidRPr="00B53D65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EE4" w:rsidRPr="00B53D65" w:rsidRDefault="00642EE4" w:rsidP="00642EE4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53D65">
              <w:rPr>
                <w:color w:val="auto"/>
                <w:sz w:val="24"/>
                <w:szCs w:val="24"/>
              </w:rPr>
              <w:t>Местные бюджеты органов местного самоуправления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EE4" w:rsidRDefault="00642EE4" w:rsidP="00642EE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**</w:t>
            </w:r>
          </w:p>
          <w:p w:rsidR="00642EE4" w:rsidRPr="00642EE4" w:rsidRDefault="00642EE4" w:rsidP="00642EE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127 529,8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EE4" w:rsidRDefault="00642EE4" w:rsidP="00642EE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**</w:t>
            </w:r>
          </w:p>
          <w:p w:rsidR="00642EE4" w:rsidRPr="00642EE4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121 796,9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EE4" w:rsidRDefault="00642EE4" w:rsidP="00642EE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**</w:t>
            </w:r>
          </w:p>
          <w:p w:rsidR="00642EE4" w:rsidRPr="00642EE4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bookmarkStart w:id="0" w:name="_GoBack"/>
            <w:bookmarkEnd w:id="0"/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2 261,7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EE4" w:rsidRDefault="00642EE4" w:rsidP="00642EE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**</w:t>
            </w:r>
          </w:p>
          <w:p w:rsidR="00642EE4" w:rsidRPr="00642EE4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122 261,7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EE4" w:rsidRDefault="00642EE4" w:rsidP="00642EE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**</w:t>
            </w:r>
          </w:p>
          <w:p w:rsidR="00642EE4" w:rsidRPr="00642EE4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122 261,7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E4" w:rsidRDefault="00642EE4" w:rsidP="00642EE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**</w:t>
            </w:r>
          </w:p>
          <w:p w:rsidR="00642EE4" w:rsidRPr="00642EE4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616 111,80</w:t>
            </w:r>
          </w:p>
        </w:tc>
      </w:tr>
      <w:tr w:rsidR="00642EE4" w:rsidRPr="00B53D65" w:rsidTr="00642EE4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EE4" w:rsidRPr="00B53D65" w:rsidRDefault="00642EE4" w:rsidP="00642EE4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53D65">
              <w:rPr>
                <w:color w:val="auto"/>
                <w:sz w:val="24"/>
                <w:szCs w:val="24"/>
              </w:rPr>
              <w:t>Внебюджетные источники, млн</w:t>
            </w:r>
            <w:r>
              <w:rPr>
                <w:color w:val="auto"/>
                <w:sz w:val="24"/>
                <w:szCs w:val="24"/>
              </w:rPr>
              <w:t>.</w:t>
            </w:r>
            <w:r w:rsidRPr="00B53D65">
              <w:rPr>
                <w:color w:val="auto"/>
                <w:sz w:val="24"/>
                <w:szCs w:val="24"/>
              </w:rPr>
              <w:t xml:space="preserve"> руб.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EE4" w:rsidRPr="00642EE4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22 500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EE4" w:rsidRPr="00642EE4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22 500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EE4" w:rsidRPr="00642EE4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22 500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EE4" w:rsidRPr="00642EE4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22 500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EE4" w:rsidRPr="00642EE4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22 500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EE4" w:rsidRPr="00642EE4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112 500,00</w:t>
            </w:r>
          </w:p>
        </w:tc>
      </w:tr>
      <w:tr w:rsidR="00642EE4" w:rsidRPr="00F56ECC" w:rsidTr="00642EE4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EE4" w:rsidRPr="00B53D65" w:rsidRDefault="00642EE4" w:rsidP="00642EE4">
            <w:pPr>
              <w:pStyle w:val="a5"/>
              <w:widowControl/>
              <w:shd w:val="clear" w:color="auto" w:fill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53D65">
              <w:rPr>
                <w:color w:val="auto"/>
                <w:sz w:val="24"/>
                <w:szCs w:val="24"/>
              </w:rPr>
              <w:t>Итого</w:t>
            </w:r>
            <w:r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EE4" w:rsidRPr="00642EE4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175 122,2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EE4" w:rsidRPr="00642EE4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169 389,5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EE4" w:rsidRPr="00642EE4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169 854,3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EE4" w:rsidRPr="00642EE4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169 854,3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EE4" w:rsidRPr="00642EE4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169 854,3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EE4" w:rsidRPr="00642EE4" w:rsidRDefault="00642EE4" w:rsidP="00642E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2E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854 074,6</w:t>
            </w:r>
          </w:p>
        </w:tc>
      </w:tr>
    </w:tbl>
    <w:p w:rsidR="00206380" w:rsidRDefault="00642EE4" w:rsidP="00F146F4">
      <w:pPr>
        <w:widowControl/>
        <w:rPr>
          <w:rFonts w:ascii="Times New Roman" w:hAnsi="Times New Roman" w:cs="Times New Roman"/>
          <w:color w:val="auto"/>
        </w:rPr>
      </w:pPr>
      <w:r w:rsidRPr="00642EE4">
        <w:rPr>
          <w:rFonts w:ascii="Times New Roman" w:hAnsi="Times New Roman" w:cs="Times New Roman"/>
          <w:color w:val="auto"/>
        </w:rPr>
        <w:t xml:space="preserve"> * при выделении средств в полном объеме</w:t>
      </w:r>
    </w:p>
    <w:p w:rsidR="00642EE4" w:rsidRDefault="00642EE4" w:rsidP="00F146F4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** </w:t>
      </w:r>
      <w:r w:rsidR="00CE3CA6">
        <w:rPr>
          <w:rFonts w:ascii="Times New Roman" w:hAnsi="Times New Roman" w:cs="Times New Roman"/>
          <w:color w:val="auto"/>
        </w:rPr>
        <w:t>при уточнении бюджета на очередной год и планируемый период</w:t>
      </w:r>
    </w:p>
    <w:p w:rsidR="00CE3CA6" w:rsidRPr="00642EE4" w:rsidRDefault="00CE3CA6" w:rsidP="00F146F4">
      <w:pPr>
        <w:widowControl/>
        <w:rPr>
          <w:rFonts w:ascii="Times New Roman" w:hAnsi="Times New Roman" w:cs="Times New Roman"/>
          <w:color w:val="auto"/>
        </w:rPr>
      </w:pPr>
    </w:p>
    <w:p w:rsidR="005F7016" w:rsidRPr="00606205" w:rsidRDefault="005F7016" w:rsidP="00191349">
      <w:pPr>
        <w:jc w:val="center"/>
        <w:rPr>
          <w:rFonts w:ascii="Times New Roman" w:hAnsi="Times New Roman" w:cs="Times New Roman"/>
          <w:b/>
          <w:color w:val="auto"/>
        </w:rPr>
      </w:pPr>
      <w:r w:rsidRPr="00606205">
        <w:rPr>
          <w:rFonts w:ascii="Times New Roman" w:hAnsi="Times New Roman" w:cs="Times New Roman"/>
          <w:b/>
          <w:color w:val="auto"/>
        </w:rPr>
        <w:t>6. Ключевые риски и возможности Программы</w:t>
      </w:r>
    </w:p>
    <w:p w:rsidR="005F7016" w:rsidRPr="0053153E" w:rsidRDefault="005F7016" w:rsidP="00541F9C">
      <w:pPr>
        <w:widowControl/>
        <w:rPr>
          <w:rFonts w:ascii="Times New Roman" w:hAnsi="Times New Roman" w:cs="Times New Roman"/>
          <w:color w:val="auto"/>
          <w:sz w:val="28"/>
        </w:rPr>
      </w:pPr>
    </w:p>
    <w:tbl>
      <w:tblPr>
        <w:tblOverlap w:val="never"/>
        <w:tblW w:w="4930" w:type="pct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1"/>
        <w:gridCol w:w="3126"/>
        <w:gridCol w:w="5800"/>
      </w:tblGrid>
      <w:tr w:rsidR="005F7016" w:rsidRPr="002425AC" w:rsidTr="00225A54">
        <w:trPr>
          <w:cantSplit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016" w:rsidRPr="002425AC" w:rsidRDefault="005F7016" w:rsidP="00FE045E">
            <w:pPr>
              <w:pStyle w:val="a5"/>
              <w:widowControl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425AC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016" w:rsidRPr="002425AC" w:rsidRDefault="005F7016" w:rsidP="00FE045E">
            <w:pPr>
              <w:pStyle w:val="a5"/>
              <w:widowControl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425AC">
              <w:rPr>
                <w:color w:val="auto"/>
                <w:sz w:val="24"/>
                <w:szCs w:val="24"/>
              </w:rPr>
              <w:t>Наименование риска / возможности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016" w:rsidRPr="002425AC" w:rsidRDefault="005F7016" w:rsidP="00FE045E">
            <w:pPr>
              <w:pStyle w:val="a5"/>
              <w:widowControl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425AC">
              <w:rPr>
                <w:color w:val="auto"/>
                <w:sz w:val="24"/>
                <w:szCs w:val="24"/>
              </w:rPr>
              <w:t>Мероприятия по предупреждению риска / реализации возможности</w:t>
            </w:r>
          </w:p>
        </w:tc>
      </w:tr>
      <w:tr w:rsidR="005F7016" w:rsidRPr="002425AC" w:rsidTr="00225A54">
        <w:trPr>
          <w:cantSplit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016" w:rsidRPr="002425AC" w:rsidRDefault="005F7016" w:rsidP="00FE045E">
            <w:pPr>
              <w:pStyle w:val="a5"/>
              <w:widowControl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425AC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016" w:rsidRPr="002425AC" w:rsidRDefault="005F7016" w:rsidP="006A10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425AC">
              <w:rPr>
                <w:rFonts w:ascii="Times New Roman" w:hAnsi="Times New Roman" w:cs="Times New Roman"/>
                <w:color w:val="auto"/>
              </w:rPr>
              <w:t>Обновление содержания и методов технической и естественнонаучной направленности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016" w:rsidRPr="002425AC" w:rsidRDefault="005F7016" w:rsidP="00C7391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425AC">
              <w:rPr>
                <w:rFonts w:ascii="Times New Roman" w:hAnsi="Times New Roman" w:cs="Times New Roman"/>
                <w:color w:val="auto"/>
              </w:rPr>
              <w:t>Создание детских техноклубов, разработка программ по направленностям</w:t>
            </w:r>
          </w:p>
        </w:tc>
      </w:tr>
      <w:tr w:rsidR="005F7016" w:rsidRPr="002425AC" w:rsidTr="00225A54">
        <w:trPr>
          <w:cantSplit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016" w:rsidRPr="002425AC" w:rsidRDefault="005F7016" w:rsidP="00FE045E">
            <w:pPr>
              <w:pStyle w:val="a5"/>
              <w:widowControl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 w:rsidRPr="002425AC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016" w:rsidRPr="002425AC" w:rsidRDefault="005F7016" w:rsidP="006A10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425AC">
              <w:rPr>
                <w:rFonts w:ascii="Times New Roman" w:hAnsi="Times New Roman" w:cs="Times New Roman"/>
                <w:color w:val="auto"/>
              </w:rPr>
              <w:t>Мотивация у обучающихся выбора актуальных для региона профессий и специальностей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016" w:rsidRPr="002425AC" w:rsidRDefault="005F7016" w:rsidP="00C7391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425AC">
              <w:rPr>
                <w:rFonts w:ascii="Times New Roman" w:hAnsi="Times New Roman" w:cs="Times New Roman"/>
                <w:color w:val="auto"/>
              </w:rPr>
              <w:t>Создание условий для самоопред</w:t>
            </w:r>
            <w:r w:rsidR="008B676E">
              <w:rPr>
                <w:rFonts w:ascii="Times New Roman" w:hAnsi="Times New Roman" w:cs="Times New Roman"/>
                <w:color w:val="auto"/>
              </w:rPr>
              <w:t>е</w:t>
            </w:r>
            <w:r w:rsidRPr="002425AC">
              <w:rPr>
                <w:rFonts w:ascii="Times New Roman" w:hAnsi="Times New Roman" w:cs="Times New Roman"/>
                <w:color w:val="auto"/>
              </w:rPr>
              <w:t>ления в выборе будущего профессионального пути, в том числе выбора профессий актуальных для региона</w:t>
            </w:r>
          </w:p>
        </w:tc>
      </w:tr>
      <w:tr w:rsidR="005F7016" w:rsidRPr="002425AC" w:rsidTr="00225A54">
        <w:trPr>
          <w:cantSplit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2425AC" w:rsidRDefault="005F7016" w:rsidP="00FE045E">
            <w:pPr>
              <w:pStyle w:val="a5"/>
              <w:widowControl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Pr="002425A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2425AC" w:rsidRDefault="005F7016" w:rsidP="00FE045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425AC">
              <w:rPr>
                <w:rFonts w:ascii="Times New Roman" w:hAnsi="Times New Roman" w:cs="Times New Roman"/>
                <w:color w:val="auto"/>
              </w:rPr>
              <w:t>Обновление содержания программ дополнительного образования детей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16" w:rsidRPr="002425AC" w:rsidRDefault="005F7016" w:rsidP="00C7391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425AC">
              <w:rPr>
                <w:rFonts w:ascii="Times New Roman" w:hAnsi="Times New Roman" w:cs="Times New Roman"/>
                <w:color w:val="auto"/>
              </w:rPr>
              <w:t>Повышение профессионального мастерства педагогических кадров</w:t>
            </w:r>
          </w:p>
        </w:tc>
      </w:tr>
      <w:tr w:rsidR="005F7016" w:rsidRPr="002425AC" w:rsidTr="00225A54">
        <w:trPr>
          <w:cantSplit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2425AC" w:rsidRDefault="005F7016" w:rsidP="00FE045E">
            <w:pPr>
              <w:pStyle w:val="a5"/>
              <w:widowControl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2425AC" w:rsidRDefault="005F7016" w:rsidP="00FE045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51A6">
              <w:rPr>
                <w:rFonts w:ascii="Times New Roman" w:hAnsi="Times New Roman" w:cs="Times New Roman"/>
                <w:color w:val="auto"/>
              </w:rPr>
              <w:t>Обновление материально-технической базы для занятий физической культурой и спортом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16" w:rsidRPr="002425AC" w:rsidRDefault="005F7016" w:rsidP="00C7391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8C4">
              <w:rPr>
                <w:rFonts w:ascii="Times New Roman" w:hAnsi="Times New Roman" w:cs="Times New Roman"/>
                <w:color w:val="auto"/>
              </w:rPr>
              <w:t>Проведение капитальных ремонтов спортивных залов</w:t>
            </w:r>
          </w:p>
        </w:tc>
      </w:tr>
      <w:tr w:rsidR="005F7016" w:rsidRPr="002425AC" w:rsidTr="00225A54">
        <w:trPr>
          <w:cantSplit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2425AC" w:rsidRDefault="005F7016" w:rsidP="00FE045E">
            <w:pPr>
              <w:pStyle w:val="a5"/>
              <w:widowControl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Pr="002425A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2425AC" w:rsidRDefault="005F7016" w:rsidP="00FE045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425AC">
              <w:rPr>
                <w:rFonts w:ascii="Times New Roman" w:hAnsi="Times New Roman" w:cs="Times New Roman"/>
                <w:color w:val="auto"/>
              </w:rPr>
              <w:t>Внедрение системы проведения открытых онлайн уроков «Проектория», направленных на раннюю профориентацию детей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16" w:rsidRPr="002425AC" w:rsidRDefault="005F7016" w:rsidP="00C7391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Сетевое взаимодействие с общеобразовательными организациями</w:t>
            </w:r>
          </w:p>
        </w:tc>
      </w:tr>
      <w:tr w:rsidR="005F7016" w:rsidRPr="002425AC" w:rsidTr="00225A54">
        <w:trPr>
          <w:cantSplit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Default="005F7016" w:rsidP="00FE045E">
            <w:pPr>
              <w:pStyle w:val="a5"/>
              <w:widowControl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2425AC" w:rsidRDefault="005F7016" w:rsidP="007E150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E1508">
              <w:rPr>
                <w:rFonts w:ascii="Times New Roman" w:hAnsi="Times New Roman" w:cs="Times New Roman"/>
                <w:color w:val="auto"/>
              </w:rPr>
              <w:t xml:space="preserve">Выявление, поддержка и развитие способностей у детей 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16" w:rsidRPr="002425AC" w:rsidRDefault="005F7016" w:rsidP="00C7391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Организация конкурсов и соревнований</w:t>
            </w:r>
          </w:p>
        </w:tc>
      </w:tr>
      <w:tr w:rsidR="005F7016" w:rsidRPr="00F56ECC" w:rsidTr="00225A54">
        <w:trPr>
          <w:cantSplit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F56ECC" w:rsidRDefault="005F7016" w:rsidP="00FE045E">
            <w:pPr>
              <w:pStyle w:val="a5"/>
              <w:widowControl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F56ECC" w:rsidRDefault="005F7016" w:rsidP="00FE045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C1697">
              <w:rPr>
                <w:rFonts w:ascii="Times New Roman" w:hAnsi="Times New Roman" w:cs="Times New Roman"/>
                <w:color w:val="auto"/>
              </w:rPr>
              <w:t>Приток населения ставит под угрозу выполнение ряда показателей по выполнению доли охвата детей программами дополнительного образования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16" w:rsidRPr="00F56ECC" w:rsidRDefault="005F7016" w:rsidP="00C7391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C1697">
              <w:rPr>
                <w:rFonts w:ascii="Times New Roman" w:hAnsi="Times New Roman" w:cs="Times New Roman"/>
                <w:color w:val="auto"/>
              </w:rPr>
              <w:t xml:space="preserve">Подготовка предложений по достижению плановых значений, методическая помощь </w:t>
            </w:r>
            <w:r>
              <w:rPr>
                <w:rFonts w:ascii="Times New Roman" w:hAnsi="Times New Roman" w:cs="Times New Roman"/>
                <w:color w:val="auto"/>
              </w:rPr>
              <w:t>учреждениям</w:t>
            </w:r>
          </w:p>
        </w:tc>
      </w:tr>
      <w:tr w:rsidR="005F7016" w:rsidRPr="00F56ECC" w:rsidTr="00225A54">
        <w:trPr>
          <w:cantSplit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F56ECC" w:rsidRDefault="005F7016" w:rsidP="00FE045E">
            <w:pPr>
              <w:pStyle w:val="a5"/>
              <w:widowControl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F56ECC" w:rsidRDefault="005F7016" w:rsidP="00683FC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83FCE">
              <w:rPr>
                <w:rFonts w:ascii="Times New Roman" w:hAnsi="Times New Roman" w:cs="Times New Roman"/>
                <w:color w:val="auto"/>
              </w:rPr>
              <w:t>Разрыв в материально</w:t>
            </w:r>
            <w:r w:rsidR="00C73914">
              <w:rPr>
                <w:rFonts w:ascii="Times New Roman" w:hAnsi="Times New Roman" w:cs="Times New Roman"/>
                <w:color w:val="auto"/>
              </w:rPr>
              <w:t>-технических и кадровых условий</w:t>
            </w:r>
            <w:r w:rsidRPr="00683FCE">
              <w:rPr>
                <w:rFonts w:ascii="Times New Roman" w:hAnsi="Times New Roman" w:cs="Times New Roman"/>
                <w:color w:val="auto"/>
              </w:rPr>
              <w:t xml:space="preserve"> для реализации современных программ дополнительного образования между сель</w:t>
            </w:r>
            <w:r>
              <w:rPr>
                <w:rFonts w:ascii="Times New Roman" w:hAnsi="Times New Roman" w:cs="Times New Roman"/>
                <w:color w:val="auto"/>
              </w:rPr>
              <w:t>скими и городскими территориями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16" w:rsidRPr="00F56ECC" w:rsidRDefault="005F7016" w:rsidP="00C7391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683FCE">
              <w:rPr>
                <w:rFonts w:ascii="Times New Roman" w:hAnsi="Times New Roman" w:cs="Times New Roman"/>
                <w:color w:val="auto"/>
              </w:rPr>
              <w:t>Развитие сетевых и дистанционных форм реализации программ дополнительного образования</w:t>
            </w:r>
          </w:p>
        </w:tc>
      </w:tr>
      <w:tr w:rsidR="005F7016" w:rsidRPr="00F56ECC" w:rsidTr="00225A54">
        <w:trPr>
          <w:cantSplit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F56ECC" w:rsidRDefault="005F7016" w:rsidP="00FE045E">
            <w:pPr>
              <w:pStyle w:val="a5"/>
              <w:widowControl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F56ECC" w:rsidRDefault="005F7016" w:rsidP="00E5072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E5072E">
              <w:rPr>
                <w:rFonts w:ascii="Times New Roman" w:hAnsi="Times New Roman" w:cs="Times New Roman"/>
                <w:color w:val="auto"/>
              </w:rPr>
              <w:t>Оптимизация сети муниципальных организа</w:t>
            </w:r>
            <w:r>
              <w:rPr>
                <w:rFonts w:ascii="Times New Roman" w:hAnsi="Times New Roman" w:cs="Times New Roman"/>
                <w:color w:val="auto"/>
              </w:rPr>
              <w:t>ций дополнительного образования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16" w:rsidRPr="00F56ECC" w:rsidRDefault="005F7016" w:rsidP="00C7391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E5072E">
              <w:rPr>
                <w:rFonts w:ascii="Times New Roman" w:hAnsi="Times New Roman" w:cs="Times New Roman"/>
                <w:color w:val="auto"/>
              </w:rPr>
              <w:t>Сохранение муниципальной сети учреждений дополнительного образования</w:t>
            </w:r>
          </w:p>
        </w:tc>
      </w:tr>
      <w:tr w:rsidR="005F7016" w:rsidRPr="00F56ECC" w:rsidTr="00225A54">
        <w:trPr>
          <w:cantSplit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F56ECC" w:rsidRDefault="005F7016" w:rsidP="00FE045E">
            <w:pPr>
              <w:pStyle w:val="a5"/>
              <w:widowControl/>
              <w:shd w:val="clear" w:color="auto" w:fill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016" w:rsidRPr="00F56ECC" w:rsidRDefault="005F7016" w:rsidP="00B82F7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82F7B">
              <w:rPr>
                <w:rFonts w:ascii="Times New Roman" w:hAnsi="Times New Roman" w:cs="Times New Roman"/>
                <w:color w:val="auto"/>
              </w:rPr>
              <w:t>Отсутствие кадрового ресурса в части технической и ест</w:t>
            </w:r>
            <w:r>
              <w:rPr>
                <w:rFonts w:ascii="Times New Roman" w:hAnsi="Times New Roman" w:cs="Times New Roman"/>
                <w:color w:val="auto"/>
              </w:rPr>
              <w:t>ественно-научной направленности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16" w:rsidRPr="00F56ECC" w:rsidRDefault="005F7016" w:rsidP="00C7391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B82F7B">
              <w:rPr>
                <w:rFonts w:ascii="Times New Roman" w:hAnsi="Times New Roman" w:cs="Times New Roman"/>
                <w:color w:val="auto"/>
              </w:rPr>
              <w:t>Планирование курсов повышения квалификации на базе ВУЗов, ИРО</w:t>
            </w:r>
          </w:p>
        </w:tc>
      </w:tr>
    </w:tbl>
    <w:p w:rsidR="005F7016" w:rsidRPr="00735069" w:rsidRDefault="005F7016" w:rsidP="00735069">
      <w:pPr>
        <w:widowControl/>
        <w:tabs>
          <w:tab w:val="left" w:pos="411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5F7016" w:rsidRDefault="005F7016" w:rsidP="00857B1C">
      <w:pPr>
        <w:widowControl/>
        <w:tabs>
          <w:tab w:val="left" w:pos="411"/>
        </w:tabs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606205">
        <w:rPr>
          <w:rFonts w:ascii="Times New Roman" w:hAnsi="Times New Roman" w:cs="Times New Roman"/>
          <w:b/>
          <w:color w:val="auto"/>
        </w:rPr>
        <w:t>7. Описание Програм</w:t>
      </w:r>
      <w:r w:rsidR="00857B1C">
        <w:rPr>
          <w:rFonts w:ascii="Times New Roman" w:hAnsi="Times New Roman" w:cs="Times New Roman"/>
          <w:b/>
          <w:color w:val="auto"/>
        </w:rPr>
        <w:t>мы</w:t>
      </w:r>
    </w:p>
    <w:p w:rsidR="005515B7" w:rsidRPr="00857B1C" w:rsidRDefault="005515B7" w:rsidP="00857B1C">
      <w:pPr>
        <w:widowControl/>
        <w:tabs>
          <w:tab w:val="left" w:pos="411"/>
        </w:tabs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tbl>
      <w:tblPr>
        <w:tblOverlap w:val="never"/>
        <w:tblW w:w="4964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7"/>
        <w:gridCol w:w="4887"/>
      </w:tblGrid>
      <w:tr w:rsidR="005F7016" w:rsidRPr="00735069" w:rsidTr="00225A54">
        <w:tc>
          <w:tcPr>
            <w:tcW w:w="2482" w:type="pct"/>
            <w:shd w:val="clear" w:color="auto" w:fill="FFFFFF"/>
          </w:tcPr>
          <w:p w:rsidR="005F7016" w:rsidRPr="00735069" w:rsidRDefault="005F7016" w:rsidP="00C7391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735069">
              <w:rPr>
                <w:rFonts w:ascii="Times New Roman" w:hAnsi="Times New Roman" w:cs="Times New Roman"/>
                <w:color w:val="auto"/>
              </w:rPr>
              <w:t>Связь с государственными программами Российской Федерации</w:t>
            </w:r>
          </w:p>
        </w:tc>
        <w:tc>
          <w:tcPr>
            <w:tcW w:w="2518" w:type="pct"/>
            <w:shd w:val="clear" w:color="auto" w:fill="FFFFFF"/>
          </w:tcPr>
          <w:p w:rsidR="005F7016" w:rsidRPr="00735069" w:rsidRDefault="005F7016" w:rsidP="00C7391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735069">
              <w:rPr>
                <w:rFonts w:ascii="Times New Roman" w:hAnsi="Times New Roman" w:cs="Times New Roman"/>
                <w:color w:val="auto"/>
              </w:rPr>
              <w:t>Государственная программа Российской Федерации «Развитие образования» (утверждена постановлением Правительства Российской Федерации от 26.12.2017 № 1642)</w:t>
            </w:r>
            <w:r w:rsidR="00C73914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F7016" w:rsidRPr="00735069" w:rsidRDefault="005F7016" w:rsidP="00C7391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735069">
              <w:rPr>
                <w:rFonts w:ascii="Times New Roman" w:hAnsi="Times New Roman" w:cs="Times New Roman"/>
                <w:color w:val="auto"/>
              </w:rPr>
              <w:t>Государственная программа Российской Федерации «Развитие физической культуры и спорта» (утверждена постановлением Правительства Российской Федерации от 15.04.2014 № 302)</w:t>
            </w:r>
            <w:r w:rsidR="00C73914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F7016" w:rsidRPr="00735069" w:rsidRDefault="005F7016" w:rsidP="00C73914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5069">
              <w:rPr>
                <w:rFonts w:ascii="Times New Roman" w:hAnsi="Times New Roman" w:cs="Times New Roman"/>
                <w:color w:val="auto"/>
              </w:rPr>
              <w:t>Государственная программа Российской Федерации «Информационное общество» (утверждена постановлением Правительства Российской Федерации от 15.04.2014№ 313)</w:t>
            </w:r>
            <w:r w:rsidR="00C73914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F7016" w:rsidRPr="00735069" w:rsidRDefault="005F7016" w:rsidP="00C73914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5069">
              <w:rPr>
                <w:rFonts w:ascii="Times New Roman" w:hAnsi="Times New Roman" w:cs="Times New Roman"/>
                <w:color w:val="auto"/>
              </w:rPr>
              <w:t>Государственная программа Российской Федерации «Развитие культуры и туризма» (утверждена постановлением Правительства Российской Федерации от 15.04.2014 № 317)</w:t>
            </w:r>
            <w:r w:rsidR="00C73914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5F7016" w:rsidRPr="00735069" w:rsidTr="00225A54">
        <w:tc>
          <w:tcPr>
            <w:tcW w:w="2482" w:type="pct"/>
            <w:shd w:val="clear" w:color="auto" w:fill="FFFFFF"/>
          </w:tcPr>
          <w:p w:rsidR="005F7016" w:rsidRPr="00735069" w:rsidRDefault="005F7016" w:rsidP="00C7391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735069">
              <w:rPr>
                <w:rFonts w:ascii="Times New Roman" w:hAnsi="Times New Roman" w:cs="Times New Roman"/>
                <w:color w:val="auto"/>
              </w:rPr>
              <w:t>Взаимосвязь с другими проектами и программами</w:t>
            </w:r>
          </w:p>
        </w:tc>
        <w:tc>
          <w:tcPr>
            <w:tcW w:w="2518" w:type="pct"/>
            <w:shd w:val="clear" w:color="auto" w:fill="FFFFFF"/>
          </w:tcPr>
          <w:p w:rsidR="005F7016" w:rsidRPr="00735069" w:rsidRDefault="005F7016" w:rsidP="00C7391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735069">
              <w:rPr>
                <w:rFonts w:ascii="Times New Roman" w:hAnsi="Times New Roman" w:cs="Times New Roman"/>
                <w:color w:val="auto"/>
              </w:rPr>
              <w:t>Национальный проект «Образование» (Паспорт национального проекта утверждён решением президиума Совета при Президенте Российской Федерации по стратегическому развитию и национальным проектам 24.12.2018)</w:t>
            </w:r>
            <w:r w:rsidR="008B676E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C73914" w:rsidRDefault="005F7016" w:rsidP="00C7391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735069">
              <w:rPr>
                <w:rFonts w:ascii="Times New Roman" w:hAnsi="Times New Roman" w:cs="Times New Roman"/>
                <w:color w:val="auto"/>
              </w:rPr>
              <w:t xml:space="preserve">Федеральные проекты национального </w:t>
            </w:r>
            <w:r w:rsidRPr="00735069">
              <w:rPr>
                <w:rFonts w:ascii="Times New Roman" w:hAnsi="Times New Roman" w:cs="Times New Roman"/>
                <w:color w:val="auto"/>
              </w:rPr>
              <w:lastRenderedPageBreak/>
              <w:t>проекта «Образование»: «Поддержка семей, имеющих детей»; «Цифровая образователь</w:t>
            </w:r>
            <w:r w:rsidR="00C73914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5F7016" w:rsidRPr="00735069" w:rsidRDefault="005F7016" w:rsidP="00C7391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735069">
              <w:rPr>
                <w:rFonts w:ascii="Times New Roman" w:hAnsi="Times New Roman" w:cs="Times New Roman"/>
                <w:color w:val="auto"/>
              </w:rPr>
              <w:t>ная среда»; «Современная школа»; «Успех каждого ребёнка»; «Учитель будущего»; «Молодые профессионалы»; «Социальная активность»</w:t>
            </w:r>
            <w:r w:rsidR="008B676E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F7016" w:rsidRPr="00735069" w:rsidRDefault="005F7016" w:rsidP="00C7391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735069">
              <w:rPr>
                <w:rFonts w:ascii="Times New Roman" w:hAnsi="Times New Roman" w:cs="Times New Roman"/>
                <w:color w:val="auto"/>
              </w:rPr>
              <w:t>Государственная программа</w:t>
            </w:r>
            <w:r w:rsidR="00C739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35069">
              <w:rPr>
                <w:rFonts w:ascii="Times New Roman" w:hAnsi="Times New Roman" w:cs="Times New Roman"/>
                <w:color w:val="auto"/>
              </w:rPr>
              <w:t xml:space="preserve"> Краснодарс</w:t>
            </w:r>
            <w:r w:rsidR="008B676E">
              <w:rPr>
                <w:rFonts w:ascii="Times New Roman" w:hAnsi="Times New Roman" w:cs="Times New Roman"/>
                <w:color w:val="auto"/>
              </w:rPr>
              <w:t>ко</w:t>
            </w:r>
            <w:r w:rsidRPr="00735069">
              <w:rPr>
                <w:rFonts w:ascii="Times New Roman" w:hAnsi="Times New Roman" w:cs="Times New Roman"/>
                <w:color w:val="auto"/>
              </w:rPr>
              <w:t>го края «Развитие образования» (утверж</w:t>
            </w:r>
            <w:r w:rsidR="008B676E">
              <w:rPr>
                <w:rFonts w:ascii="Times New Roman" w:hAnsi="Times New Roman" w:cs="Times New Roman"/>
                <w:color w:val="auto"/>
              </w:rPr>
              <w:t>де</w:t>
            </w:r>
            <w:r w:rsidRPr="00735069">
              <w:rPr>
                <w:rFonts w:ascii="Times New Roman" w:hAnsi="Times New Roman" w:cs="Times New Roman"/>
                <w:color w:val="auto"/>
              </w:rPr>
              <w:t>на постановлением главы администрации (губернатора) Краснодарского края от 05.10.2015 № 939)</w:t>
            </w:r>
            <w:r w:rsidR="008B676E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F7016" w:rsidRPr="00735069" w:rsidRDefault="005F7016" w:rsidP="00C7391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735069">
              <w:rPr>
                <w:rFonts w:ascii="Times New Roman" w:hAnsi="Times New Roman" w:cs="Times New Roman"/>
                <w:color w:val="auto"/>
              </w:rPr>
              <w:t>Региональный проект «Успех каждого ребёнка» (Паспорт национального проекта утверждён региональным проектным комитетом (протокол от 13.12.2018 № 7 в редакции протокола от 09.04.2019 № 5)</w:t>
            </w:r>
            <w:r w:rsidR="008B676E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F7016" w:rsidRPr="00735069" w:rsidRDefault="005F7016" w:rsidP="00C7391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735069">
              <w:rPr>
                <w:rFonts w:ascii="Times New Roman" w:hAnsi="Times New Roman" w:cs="Times New Roman"/>
                <w:color w:val="auto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 (утверждена постановлением администрации муниципального образования город Краснодар от 05.09.2014 № 6404)</w:t>
            </w:r>
            <w:r w:rsidR="00C73914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5F7016" w:rsidRPr="00735069" w:rsidTr="00225A54">
        <w:tc>
          <w:tcPr>
            <w:tcW w:w="2482" w:type="pct"/>
            <w:shd w:val="clear" w:color="auto" w:fill="FFFFFF"/>
          </w:tcPr>
          <w:p w:rsidR="005F7016" w:rsidRPr="00735069" w:rsidRDefault="005F7016" w:rsidP="0073506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35069">
              <w:rPr>
                <w:rFonts w:ascii="Times New Roman" w:hAnsi="Times New Roman" w:cs="Times New Roman"/>
                <w:color w:val="auto"/>
              </w:rPr>
              <w:lastRenderedPageBreak/>
              <w:t>Формальные основания для инициации</w:t>
            </w:r>
          </w:p>
        </w:tc>
        <w:tc>
          <w:tcPr>
            <w:tcW w:w="2518" w:type="pct"/>
            <w:shd w:val="clear" w:color="auto" w:fill="FFFFFF"/>
          </w:tcPr>
          <w:p w:rsidR="005F7016" w:rsidRPr="00735069" w:rsidRDefault="005F7016" w:rsidP="00C7391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735069">
              <w:rPr>
                <w:rFonts w:ascii="Times New Roman" w:hAnsi="Times New Roman" w:cs="Times New Roman"/>
                <w:color w:val="auto"/>
              </w:rPr>
              <w:t>Приказ министерства образования, науки и молодёжной политики Краснодарского края от 04.10.2019 № 3916 «Об организации и проведении краевых конкурсов системы дополнительного образования детей Краснодарского края»</w:t>
            </w:r>
            <w:r w:rsidR="008B676E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F7016" w:rsidRPr="00857B1C" w:rsidRDefault="005F7016" w:rsidP="00C7391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857B1C">
              <w:rPr>
                <w:rFonts w:ascii="Times New Roman" w:hAnsi="Times New Roman" w:cs="Times New Roman"/>
                <w:color w:val="auto"/>
              </w:rPr>
              <w:t xml:space="preserve">Решение коллегии департамента образования администрации муниципального </w:t>
            </w:r>
            <w:r w:rsidR="0093071E" w:rsidRPr="00857B1C">
              <w:rPr>
                <w:rFonts w:ascii="Times New Roman" w:hAnsi="Times New Roman" w:cs="Times New Roman"/>
                <w:color w:val="auto"/>
              </w:rPr>
              <w:t xml:space="preserve">образования город Краснодар от </w:t>
            </w:r>
            <w:r w:rsidRPr="00857B1C">
              <w:rPr>
                <w:rFonts w:ascii="Times New Roman" w:hAnsi="Times New Roman" w:cs="Times New Roman"/>
                <w:color w:val="auto"/>
              </w:rPr>
              <w:t>1</w:t>
            </w:r>
            <w:r w:rsidR="0093071E" w:rsidRPr="00857B1C">
              <w:rPr>
                <w:rFonts w:ascii="Times New Roman" w:hAnsi="Times New Roman" w:cs="Times New Roman"/>
                <w:color w:val="auto"/>
              </w:rPr>
              <w:t>3.11.2019 № 1.</w:t>
            </w:r>
          </w:p>
        </w:tc>
      </w:tr>
      <w:tr w:rsidR="005F7016" w:rsidRPr="00735069" w:rsidTr="00225A54">
        <w:tc>
          <w:tcPr>
            <w:tcW w:w="2482" w:type="pct"/>
            <w:shd w:val="clear" w:color="auto" w:fill="FFFFFF"/>
          </w:tcPr>
          <w:p w:rsidR="005F7016" w:rsidRPr="00735069" w:rsidRDefault="005F7016" w:rsidP="0073506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35069">
              <w:rPr>
                <w:rFonts w:ascii="Times New Roman" w:hAnsi="Times New Roman" w:cs="Times New Roman"/>
                <w:color w:val="auto"/>
              </w:rPr>
              <w:t>Дополнительная информация</w:t>
            </w:r>
          </w:p>
        </w:tc>
        <w:tc>
          <w:tcPr>
            <w:tcW w:w="2518" w:type="pct"/>
            <w:shd w:val="clear" w:color="auto" w:fill="FFFFFF"/>
          </w:tcPr>
          <w:p w:rsidR="005F7016" w:rsidRPr="00735069" w:rsidRDefault="005F7016" w:rsidP="00C7391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735069">
              <w:rPr>
                <w:rFonts w:ascii="Times New Roman" w:hAnsi="Times New Roman" w:cs="Times New Roman"/>
                <w:color w:val="auto"/>
              </w:rPr>
              <w:t>Муниципальная</w:t>
            </w:r>
            <w:r w:rsidR="006476F2">
              <w:rPr>
                <w:rFonts w:ascii="Times New Roman" w:hAnsi="Times New Roman" w:cs="Times New Roman"/>
                <w:color w:val="auto"/>
              </w:rPr>
              <w:t xml:space="preserve"> целевая </w:t>
            </w:r>
            <w:r w:rsidRPr="00735069">
              <w:rPr>
                <w:rFonts w:ascii="Times New Roman" w:hAnsi="Times New Roman" w:cs="Times New Roman"/>
                <w:color w:val="auto"/>
              </w:rPr>
              <w:t xml:space="preserve">программа по развитию дополнительного образования детей в муниципальном образовании город Краснодар в условиях реализации целевой модели развития региональной системы дополнительного образования Краснодарского края разработана в соответствии с требованиями конкурсной документации краевого конкурса «Лучшая муниципальная целевая </w:t>
            </w:r>
            <w:r w:rsidR="006476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35069">
              <w:rPr>
                <w:rFonts w:ascii="Times New Roman" w:hAnsi="Times New Roman" w:cs="Times New Roman"/>
                <w:color w:val="auto"/>
              </w:rPr>
              <w:t xml:space="preserve">программа </w:t>
            </w:r>
            <w:r w:rsidR="006476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35069">
              <w:rPr>
                <w:rFonts w:ascii="Times New Roman" w:hAnsi="Times New Roman" w:cs="Times New Roman"/>
                <w:color w:val="auto"/>
              </w:rPr>
              <w:t>по</w:t>
            </w:r>
            <w:r w:rsidR="006476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35069">
              <w:rPr>
                <w:rFonts w:ascii="Times New Roman" w:hAnsi="Times New Roman" w:cs="Times New Roman"/>
                <w:color w:val="auto"/>
              </w:rPr>
              <w:t xml:space="preserve"> развитию </w:t>
            </w:r>
            <w:r w:rsidR="006476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35069">
              <w:rPr>
                <w:rFonts w:ascii="Times New Roman" w:hAnsi="Times New Roman" w:cs="Times New Roman"/>
                <w:color w:val="auto"/>
              </w:rPr>
              <w:t xml:space="preserve">дополнительного образования детей в условиях реализации целевой модели развития региональной системы дополнительного образования Краснодарского края» (проводится в соответствии с приказом министерства образования, науки и молодёжной политики Краснодарского края от 04.10.2019 № 3916 «Об организации и проведении краевых конкурсов системы дополнительного </w:t>
            </w:r>
            <w:r w:rsidRPr="00735069">
              <w:rPr>
                <w:rFonts w:ascii="Times New Roman" w:hAnsi="Times New Roman" w:cs="Times New Roman"/>
                <w:color w:val="auto"/>
              </w:rPr>
              <w:lastRenderedPageBreak/>
              <w:t>образования детей Краснодарского края»)</w:t>
            </w:r>
            <w:r w:rsidR="006476F2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5F7016" w:rsidRDefault="005F7016" w:rsidP="008E4230">
      <w:pPr>
        <w:widowControl/>
        <w:rPr>
          <w:rFonts w:ascii="Times New Roman" w:hAnsi="Times New Roman" w:cs="Times New Roman"/>
          <w:b/>
          <w:color w:val="auto"/>
          <w:sz w:val="28"/>
        </w:rPr>
      </w:pPr>
    </w:p>
    <w:p w:rsidR="006E3EA0" w:rsidRDefault="005F7016" w:rsidP="006E3EA0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1F3BC1">
        <w:rPr>
          <w:rFonts w:ascii="Times New Roman" w:hAnsi="Times New Roman" w:cs="Times New Roman"/>
          <w:b/>
          <w:color w:val="auto"/>
          <w:lang w:eastAsia="en-US"/>
        </w:rPr>
        <w:t xml:space="preserve">8. </w:t>
      </w:r>
      <w:r w:rsidRPr="00241C92">
        <w:rPr>
          <w:rFonts w:ascii="Times New Roman" w:hAnsi="Times New Roman" w:cs="Times New Roman"/>
          <w:b/>
          <w:color w:val="auto"/>
          <w:lang w:eastAsia="en-US"/>
        </w:rPr>
        <w:t>Перспективы развития краснодарской системы дополнительного</w:t>
      </w:r>
    </w:p>
    <w:p w:rsidR="005F7016" w:rsidRPr="00241C92" w:rsidRDefault="005F7016" w:rsidP="006E3EA0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241C92">
        <w:rPr>
          <w:rFonts w:ascii="Times New Roman" w:hAnsi="Times New Roman" w:cs="Times New Roman"/>
          <w:b/>
          <w:color w:val="auto"/>
          <w:lang w:eastAsia="en-US"/>
        </w:rPr>
        <w:t xml:space="preserve"> образования детей:</w:t>
      </w:r>
    </w:p>
    <w:p w:rsidR="005F7016" w:rsidRPr="001F3BC1" w:rsidRDefault="005F7016" w:rsidP="001F3BC1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5F7016" w:rsidRPr="001F3BC1" w:rsidRDefault="005F7016" w:rsidP="001F3BC1">
      <w:pPr>
        <w:widowControl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1F3BC1">
        <w:rPr>
          <w:rFonts w:ascii="Times New Roman" w:hAnsi="Times New Roman" w:cs="Times New Roman"/>
          <w:color w:val="auto"/>
          <w:lang w:eastAsia="en-US"/>
        </w:rPr>
        <w:t>формирование нового имиджа дополнительного образования;</w:t>
      </w:r>
    </w:p>
    <w:p w:rsidR="005F7016" w:rsidRPr="001F3BC1" w:rsidRDefault="005F7016" w:rsidP="001F3BC1">
      <w:pPr>
        <w:widowControl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1F3BC1">
        <w:rPr>
          <w:rFonts w:ascii="Times New Roman" w:hAnsi="Times New Roman" w:cs="Times New Roman"/>
          <w:color w:val="auto"/>
          <w:lang w:eastAsia="en-US"/>
        </w:rPr>
        <w:t>развитие межведомственной и межуровневой кооперации и интеграции;</w:t>
      </w:r>
    </w:p>
    <w:p w:rsidR="005F7016" w:rsidRPr="001F3BC1" w:rsidRDefault="005F7016" w:rsidP="001F3BC1">
      <w:pPr>
        <w:widowControl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1F3BC1">
        <w:rPr>
          <w:rFonts w:ascii="Times New Roman" w:hAnsi="Times New Roman" w:cs="Times New Roman"/>
          <w:color w:val="auto"/>
          <w:lang w:eastAsia="en-US"/>
        </w:rP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5F7016" w:rsidRPr="001F3BC1" w:rsidRDefault="005F7016" w:rsidP="001F3BC1">
      <w:pPr>
        <w:widowControl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1F3BC1">
        <w:rPr>
          <w:rFonts w:ascii="Times New Roman" w:hAnsi="Times New Roman" w:cs="Times New Roman"/>
          <w:color w:val="auto"/>
          <w:lang w:eastAsia="en-US"/>
        </w:rP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5F7016" w:rsidRPr="001F3BC1" w:rsidRDefault="005F7016" w:rsidP="001F3BC1">
      <w:pPr>
        <w:widowControl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1F3BC1">
        <w:rPr>
          <w:rFonts w:ascii="Times New Roman" w:hAnsi="Times New Roman" w:cs="Times New Roman"/>
          <w:color w:val="auto"/>
          <w:lang w:eastAsia="en-US"/>
        </w:rPr>
        <w:t>повышение вариативности, качества и доступности дополнительного образования для каждого;</w:t>
      </w:r>
    </w:p>
    <w:p w:rsidR="005F7016" w:rsidRPr="001F3BC1" w:rsidRDefault="005F7016" w:rsidP="001F3BC1">
      <w:pPr>
        <w:widowControl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1F3BC1">
        <w:rPr>
          <w:rFonts w:ascii="Times New Roman" w:hAnsi="Times New Roman" w:cs="Times New Roman"/>
          <w:color w:val="auto"/>
          <w:lang w:eastAsia="en-US"/>
        </w:rPr>
        <w:t>обновление содержания д</w:t>
      </w:r>
      <w:r w:rsidR="007F111C">
        <w:rPr>
          <w:rFonts w:ascii="Times New Roman" w:hAnsi="Times New Roman" w:cs="Times New Roman"/>
          <w:color w:val="auto"/>
          <w:lang w:eastAsia="en-US"/>
        </w:rPr>
        <w:t xml:space="preserve">ополнительного образования </w:t>
      </w:r>
      <w:r w:rsidRPr="001F3BC1">
        <w:rPr>
          <w:rFonts w:ascii="Times New Roman" w:hAnsi="Times New Roman" w:cs="Times New Roman"/>
          <w:color w:val="auto"/>
          <w:lang w:eastAsia="en-US"/>
        </w:rPr>
        <w:t>в соответствии с интересами детей, потребностями семьи и общества;</w:t>
      </w:r>
    </w:p>
    <w:p w:rsidR="005F7016" w:rsidRPr="001F3BC1" w:rsidRDefault="005F7016" w:rsidP="001F3BC1">
      <w:pPr>
        <w:widowControl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1F3BC1">
        <w:rPr>
          <w:rFonts w:ascii="Times New Roman" w:hAnsi="Times New Roman" w:cs="Times New Roman"/>
          <w:color w:val="auto"/>
          <w:lang w:eastAsia="en-US"/>
        </w:rPr>
        <w:t>обеспечение условий для доступа каждого к глобальным знаниям и технологиям;</w:t>
      </w:r>
    </w:p>
    <w:p w:rsidR="005F7016" w:rsidRPr="001F3BC1" w:rsidRDefault="005F7016" w:rsidP="001F3B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1F3BC1">
        <w:rPr>
          <w:rFonts w:ascii="Times New Roman" w:hAnsi="Times New Roman" w:cs="Times New Roman"/>
          <w:lang w:eastAsia="en-US"/>
        </w:rPr>
        <w:t xml:space="preserve">поддержка образовательных программ, ориентированных на группы детей, требующих особого внимания государства и общества; </w:t>
      </w:r>
    </w:p>
    <w:p w:rsidR="005F7016" w:rsidRPr="001F3BC1" w:rsidRDefault="005F7016" w:rsidP="001F3BC1">
      <w:pPr>
        <w:widowControl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1F3BC1">
        <w:rPr>
          <w:rFonts w:ascii="Times New Roman" w:hAnsi="Times New Roman" w:cs="Times New Roman"/>
          <w:color w:val="auto"/>
          <w:lang w:eastAsia="en-US"/>
        </w:rPr>
        <w:t>создание условий для участия семьи и общественности в управлении развитием системы дополнительного образования детей</w:t>
      </w:r>
      <w:r w:rsidR="0027352D">
        <w:rPr>
          <w:rFonts w:ascii="Times New Roman" w:hAnsi="Times New Roman" w:cs="Times New Roman"/>
          <w:color w:val="auto"/>
          <w:lang w:eastAsia="en-US"/>
        </w:rPr>
        <w:t>;</w:t>
      </w:r>
    </w:p>
    <w:p w:rsidR="005F7016" w:rsidRDefault="005F7016" w:rsidP="001F3BC1">
      <w:pPr>
        <w:widowControl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1F3BC1">
        <w:rPr>
          <w:rFonts w:ascii="Times New Roman" w:hAnsi="Times New Roman" w:cs="Times New Roman"/>
          <w:color w:val="auto"/>
          <w:lang w:eastAsia="en-US"/>
        </w:rPr>
        <w:t>поддержка позитивного потенциала подростковых и молодёжных субкультурных сообществ</w:t>
      </w:r>
      <w:r w:rsidR="0027352D">
        <w:rPr>
          <w:rFonts w:ascii="Times New Roman" w:hAnsi="Times New Roman" w:cs="Times New Roman"/>
          <w:color w:val="auto"/>
          <w:lang w:eastAsia="en-US"/>
        </w:rPr>
        <w:t>;</w:t>
      </w:r>
    </w:p>
    <w:p w:rsidR="005C2270" w:rsidRDefault="005F7016" w:rsidP="00061717">
      <w:pPr>
        <w:widowControl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061717">
        <w:rPr>
          <w:rFonts w:ascii="Times New Roman" w:hAnsi="Times New Roman" w:cs="Times New Roman"/>
          <w:color w:val="auto"/>
          <w:lang w:eastAsia="en-US"/>
        </w:rPr>
        <w:t>Особое место имеет дополнительное образование детей для решения проблемы социальной адаптации и профессионального самоопределения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061717">
        <w:rPr>
          <w:rFonts w:ascii="Times New Roman" w:hAnsi="Times New Roman" w:cs="Times New Roman"/>
          <w:color w:val="auto"/>
          <w:lang w:eastAsia="en-US"/>
        </w:rPr>
        <w:t xml:space="preserve">школьников. </w:t>
      </w:r>
    </w:p>
    <w:p w:rsidR="005F7016" w:rsidRPr="00061717" w:rsidRDefault="005F7016" w:rsidP="00061717">
      <w:pPr>
        <w:widowControl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061717">
        <w:rPr>
          <w:rFonts w:ascii="Times New Roman" w:hAnsi="Times New Roman" w:cs="Times New Roman"/>
          <w:color w:val="auto"/>
          <w:lang w:eastAsia="en-US"/>
        </w:rPr>
        <w:t>Планируется введение различных курсов практической направленности (вождение автомобиля, ремонт теле- и рад</w:t>
      </w:r>
      <w:r>
        <w:rPr>
          <w:rFonts w:ascii="Times New Roman" w:hAnsi="Times New Roman" w:cs="Times New Roman"/>
          <w:color w:val="auto"/>
          <w:lang w:eastAsia="en-US"/>
        </w:rPr>
        <w:t xml:space="preserve">иоаппаратуры, вязание, дизайн, </w:t>
      </w:r>
      <w:r w:rsidRPr="00061717">
        <w:rPr>
          <w:rFonts w:ascii="Times New Roman" w:hAnsi="Times New Roman" w:cs="Times New Roman"/>
          <w:color w:val="auto"/>
          <w:lang w:eastAsia="en-US"/>
        </w:rPr>
        <w:t>овладение компьютером и электронными средствами связи, делопроизводст</w:t>
      </w:r>
      <w:r>
        <w:rPr>
          <w:rFonts w:ascii="Times New Roman" w:hAnsi="Times New Roman" w:cs="Times New Roman"/>
          <w:color w:val="auto"/>
          <w:lang w:eastAsia="en-US"/>
        </w:rPr>
        <w:t>вом, азами бухгалтерского учета).</w:t>
      </w:r>
    </w:p>
    <w:p w:rsidR="005F7016" w:rsidRPr="00061717" w:rsidRDefault="005F7016" w:rsidP="00061717">
      <w:pPr>
        <w:widowControl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061717">
        <w:rPr>
          <w:rFonts w:ascii="Times New Roman" w:hAnsi="Times New Roman" w:cs="Times New Roman"/>
          <w:color w:val="auto"/>
          <w:lang w:eastAsia="en-US"/>
        </w:rPr>
        <w:t>Планируется разработать и реализовать в городе Краснодаре комплекс мер, направленных на выравнивание территориального дисбаланса в количестве, спектре и доступности на бюджетной основе программ дополнительного образования.</w:t>
      </w:r>
    </w:p>
    <w:p w:rsidR="005F7016" w:rsidRPr="001F3BC1" w:rsidRDefault="005F7016" w:rsidP="00061717">
      <w:pPr>
        <w:widowControl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061717">
        <w:rPr>
          <w:rFonts w:ascii="Times New Roman" w:hAnsi="Times New Roman" w:cs="Times New Roman"/>
          <w:color w:val="auto"/>
          <w:lang w:eastAsia="en-US"/>
        </w:rPr>
        <w:t>Реализация планов позволит осуществить приоритетные направления развития краснодарской системы дополнительного образования детей, обеспечит конкурентный статус учреждений, осуществит обновление и дифференциацию оказываемых ими образовательных услуг, определит инновационные направления</w:t>
      </w:r>
      <w:r w:rsidR="005C2270">
        <w:rPr>
          <w:rFonts w:ascii="Times New Roman" w:hAnsi="Times New Roman" w:cs="Times New Roman"/>
          <w:color w:val="auto"/>
          <w:lang w:eastAsia="en-US"/>
        </w:rPr>
        <w:t>.</w:t>
      </w:r>
    </w:p>
    <w:p w:rsidR="005F7016" w:rsidRPr="00DE5880" w:rsidRDefault="005F7016" w:rsidP="00DE5880">
      <w:pPr>
        <w:widowControl/>
        <w:jc w:val="center"/>
        <w:rPr>
          <w:rFonts w:ascii="Times New Roman" w:hAnsi="Times New Roman" w:cs="Times New Roman"/>
          <w:b/>
          <w:color w:val="auto"/>
          <w:sz w:val="28"/>
        </w:rPr>
      </w:pPr>
    </w:p>
    <w:sectPr w:rsidR="005F7016" w:rsidRPr="00DE5880" w:rsidSect="00CB79AF">
      <w:headerReference w:type="default" r:id="rId16"/>
      <w:footerReference w:type="even" r:id="rId17"/>
      <w:footerReference w:type="default" r:id="rId18"/>
      <w:pgSz w:w="11900" w:h="16840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E4" w:rsidRDefault="00642EE4">
      <w:r>
        <w:separator/>
      </w:r>
    </w:p>
  </w:endnote>
  <w:endnote w:type="continuationSeparator" w:id="0">
    <w:p w:rsidR="00642EE4" w:rsidRDefault="0064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E4" w:rsidRDefault="00642EE4" w:rsidP="00155F5E">
    <w:pPr>
      <w:pStyle w:val="a8"/>
      <w:framePr w:wrap="around" w:vAnchor="text" w:hAnchor="margin" w:xAlign="center" w:y="1"/>
      <w:rPr>
        <w:rStyle w:val="ac"/>
        <w:rFonts w:cs="Courier New"/>
      </w:rPr>
    </w:pPr>
    <w:r>
      <w:rPr>
        <w:rStyle w:val="ac"/>
        <w:rFonts w:cs="Courier New"/>
      </w:rPr>
      <w:fldChar w:fldCharType="begin"/>
    </w:r>
    <w:r>
      <w:rPr>
        <w:rStyle w:val="ac"/>
        <w:rFonts w:cs="Courier New"/>
      </w:rPr>
      <w:instrText xml:space="preserve">PAGE  </w:instrText>
    </w:r>
    <w:r>
      <w:rPr>
        <w:rStyle w:val="ac"/>
        <w:rFonts w:cs="Courier New"/>
      </w:rPr>
      <w:fldChar w:fldCharType="end"/>
    </w:r>
  </w:p>
  <w:p w:rsidR="00642EE4" w:rsidRDefault="00642EE4" w:rsidP="00235EE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E4" w:rsidRDefault="00642EE4" w:rsidP="00155F5E">
    <w:pPr>
      <w:pStyle w:val="a8"/>
      <w:framePr w:wrap="around" w:vAnchor="text" w:hAnchor="margin" w:xAlign="center" w:y="1"/>
      <w:rPr>
        <w:rStyle w:val="ac"/>
        <w:rFonts w:cs="Courier New"/>
      </w:rPr>
    </w:pPr>
    <w:r>
      <w:rPr>
        <w:rStyle w:val="ac"/>
        <w:rFonts w:cs="Courier New"/>
      </w:rPr>
      <w:fldChar w:fldCharType="begin"/>
    </w:r>
    <w:r>
      <w:rPr>
        <w:rStyle w:val="ac"/>
        <w:rFonts w:cs="Courier New"/>
      </w:rPr>
      <w:instrText xml:space="preserve">PAGE  </w:instrText>
    </w:r>
    <w:r>
      <w:rPr>
        <w:rStyle w:val="ac"/>
        <w:rFonts w:cs="Courier New"/>
      </w:rPr>
      <w:fldChar w:fldCharType="separate"/>
    </w:r>
    <w:r w:rsidR="005968C7">
      <w:rPr>
        <w:rStyle w:val="ac"/>
        <w:rFonts w:cs="Courier New"/>
        <w:noProof/>
      </w:rPr>
      <w:t>36</w:t>
    </w:r>
    <w:r>
      <w:rPr>
        <w:rStyle w:val="ac"/>
        <w:rFonts w:cs="Courier New"/>
      </w:rPr>
      <w:fldChar w:fldCharType="end"/>
    </w:r>
  </w:p>
  <w:p w:rsidR="00642EE4" w:rsidRPr="00F146F4" w:rsidRDefault="00642EE4" w:rsidP="00235EE6">
    <w:pPr>
      <w:spacing w:line="1" w:lineRule="exact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E4" w:rsidRDefault="00642EE4"/>
  </w:footnote>
  <w:footnote w:type="continuationSeparator" w:id="0">
    <w:p w:rsidR="00642EE4" w:rsidRDefault="00642E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E4" w:rsidRDefault="00642EE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BC6"/>
    <w:multiLevelType w:val="multilevel"/>
    <w:tmpl w:val="4BAC9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740213F"/>
    <w:multiLevelType w:val="multilevel"/>
    <w:tmpl w:val="2CCE2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397B6A"/>
    <w:multiLevelType w:val="multilevel"/>
    <w:tmpl w:val="D396A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E62EED"/>
    <w:multiLevelType w:val="hybridMultilevel"/>
    <w:tmpl w:val="F49E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6F3BA8"/>
    <w:multiLevelType w:val="multilevel"/>
    <w:tmpl w:val="C2C224FC"/>
    <w:lvl w:ilvl="0">
      <w:start w:val="1"/>
      <w:numFmt w:val="decimal"/>
      <w:lvlText w:val="9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7F3521B"/>
    <w:multiLevelType w:val="multilevel"/>
    <w:tmpl w:val="240AFE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8701489"/>
    <w:multiLevelType w:val="multilevel"/>
    <w:tmpl w:val="25D02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F884195"/>
    <w:multiLevelType w:val="multilevel"/>
    <w:tmpl w:val="71A423F8"/>
    <w:lvl w:ilvl="0">
      <w:start w:val="2"/>
      <w:numFmt w:val="decimal"/>
      <w:lvlText w:val="9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00716F7"/>
    <w:multiLevelType w:val="multilevel"/>
    <w:tmpl w:val="8F2AD7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6436CF"/>
    <w:multiLevelType w:val="hybridMultilevel"/>
    <w:tmpl w:val="ADBC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887056"/>
    <w:multiLevelType w:val="multilevel"/>
    <w:tmpl w:val="CC986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BAC43D0"/>
    <w:multiLevelType w:val="hybridMultilevel"/>
    <w:tmpl w:val="B00AEA7E"/>
    <w:lvl w:ilvl="0" w:tplc="0419000F">
      <w:start w:val="1"/>
      <w:numFmt w:val="decimal"/>
      <w:lvlText w:val="%1."/>
      <w:lvlJc w:val="left"/>
      <w:pPr>
        <w:ind w:left="21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  <w:rPr>
        <w:rFonts w:cs="Times New Roman"/>
      </w:rPr>
    </w:lvl>
  </w:abstractNum>
  <w:abstractNum w:abstractNumId="12">
    <w:nsid w:val="55D10411"/>
    <w:multiLevelType w:val="multilevel"/>
    <w:tmpl w:val="5AE22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6844014"/>
    <w:multiLevelType w:val="multilevel"/>
    <w:tmpl w:val="EC1C9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393577A"/>
    <w:multiLevelType w:val="hybridMultilevel"/>
    <w:tmpl w:val="780270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4071D46"/>
    <w:multiLevelType w:val="hybridMultilevel"/>
    <w:tmpl w:val="8E60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3804CC"/>
    <w:multiLevelType w:val="multilevel"/>
    <w:tmpl w:val="60121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  <w:num w:numId="13">
    <w:abstractNumId w:val="15"/>
  </w:num>
  <w:num w:numId="14">
    <w:abstractNumId w:val="9"/>
  </w:num>
  <w:num w:numId="15">
    <w:abstractNumId w:val="11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2C"/>
    <w:rsid w:val="00001E3B"/>
    <w:rsid w:val="000060FA"/>
    <w:rsid w:val="00007A6B"/>
    <w:rsid w:val="00010B15"/>
    <w:rsid w:val="00011F11"/>
    <w:rsid w:val="00012949"/>
    <w:rsid w:val="00021B55"/>
    <w:rsid w:val="00023438"/>
    <w:rsid w:val="000258B5"/>
    <w:rsid w:val="0002662E"/>
    <w:rsid w:val="00026FBF"/>
    <w:rsid w:val="000276E0"/>
    <w:rsid w:val="00027F67"/>
    <w:rsid w:val="00030C62"/>
    <w:rsid w:val="00032ECF"/>
    <w:rsid w:val="000357E8"/>
    <w:rsid w:val="000361F4"/>
    <w:rsid w:val="00036D30"/>
    <w:rsid w:val="00041EC0"/>
    <w:rsid w:val="00043745"/>
    <w:rsid w:val="000449E2"/>
    <w:rsid w:val="00045B4B"/>
    <w:rsid w:val="00051EBA"/>
    <w:rsid w:val="00054EC9"/>
    <w:rsid w:val="000559D7"/>
    <w:rsid w:val="00055CB0"/>
    <w:rsid w:val="00060FDA"/>
    <w:rsid w:val="00061717"/>
    <w:rsid w:val="00062BD0"/>
    <w:rsid w:val="00063764"/>
    <w:rsid w:val="000645C4"/>
    <w:rsid w:val="000651F3"/>
    <w:rsid w:val="00066258"/>
    <w:rsid w:val="00066F93"/>
    <w:rsid w:val="0007197D"/>
    <w:rsid w:val="00071E20"/>
    <w:rsid w:val="00072889"/>
    <w:rsid w:val="00074C2E"/>
    <w:rsid w:val="000755D1"/>
    <w:rsid w:val="00076829"/>
    <w:rsid w:val="00077C38"/>
    <w:rsid w:val="00081751"/>
    <w:rsid w:val="000817A1"/>
    <w:rsid w:val="00090CC8"/>
    <w:rsid w:val="00092AF9"/>
    <w:rsid w:val="000958A3"/>
    <w:rsid w:val="0009749A"/>
    <w:rsid w:val="00097FE2"/>
    <w:rsid w:val="000A044D"/>
    <w:rsid w:val="000A1926"/>
    <w:rsid w:val="000A1A18"/>
    <w:rsid w:val="000A3235"/>
    <w:rsid w:val="000A3754"/>
    <w:rsid w:val="000A4028"/>
    <w:rsid w:val="000A58C4"/>
    <w:rsid w:val="000B06C3"/>
    <w:rsid w:val="000C0115"/>
    <w:rsid w:val="000C1072"/>
    <w:rsid w:val="000C3498"/>
    <w:rsid w:val="000C3DF2"/>
    <w:rsid w:val="000C4ED5"/>
    <w:rsid w:val="000C5D03"/>
    <w:rsid w:val="000D3572"/>
    <w:rsid w:val="000D3DC0"/>
    <w:rsid w:val="000D5F9F"/>
    <w:rsid w:val="000D77EE"/>
    <w:rsid w:val="000E08C3"/>
    <w:rsid w:val="000E1554"/>
    <w:rsid w:val="000E1699"/>
    <w:rsid w:val="000E1BEE"/>
    <w:rsid w:val="000E7777"/>
    <w:rsid w:val="000F2478"/>
    <w:rsid w:val="000F2E26"/>
    <w:rsid w:val="000F2FDC"/>
    <w:rsid w:val="001008CD"/>
    <w:rsid w:val="00100AE1"/>
    <w:rsid w:val="00102B95"/>
    <w:rsid w:val="00105335"/>
    <w:rsid w:val="00112717"/>
    <w:rsid w:val="00112AD0"/>
    <w:rsid w:val="00114630"/>
    <w:rsid w:val="001206EE"/>
    <w:rsid w:val="00121A0B"/>
    <w:rsid w:val="00121D24"/>
    <w:rsid w:val="001228A9"/>
    <w:rsid w:val="00126CD1"/>
    <w:rsid w:val="001276C7"/>
    <w:rsid w:val="0012786E"/>
    <w:rsid w:val="00135BFB"/>
    <w:rsid w:val="001417C1"/>
    <w:rsid w:val="00142281"/>
    <w:rsid w:val="00143E0E"/>
    <w:rsid w:val="00146A20"/>
    <w:rsid w:val="00150EBB"/>
    <w:rsid w:val="00153C2A"/>
    <w:rsid w:val="00153F2A"/>
    <w:rsid w:val="00154FCC"/>
    <w:rsid w:val="00155B02"/>
    <w:rsid w:val="00155F5E"/>
    <w:rsid w:val="001628B5"/>
    <w:rsid w:val="00163D76"/>
    <w:rsid w:val="00164B01"/>
    <w:rsid w:val="00165A12"/>
    <w:rsid w:val="00166F00"/>
    <w:rsid w:val="0017276F"/>
    <w:rsid w:val="00173934"/>
    <w:rsid w:val="00173E12"/>
    <w:rsid w:val="00173E23"/>
    <w:rsid w:val="00176F67"/>
    <w:rsid w:val="00177155"/>
    <w:rsid w:val="0017730B"/>
    <w:rsid w:val="00183D63"/>
    <w:rsid w:val="001871F9"/>
    <w:rsid w:val="00191349"/>
    <w:rsid w:val="00192EEA"/>
    <w:rsid w:val="001951C5"/>
    <w:rsid w:val="00196A33"/>
    <w:rsid w:val="00197744"/>
    <w:rsid w:val="001A04F1"/>
    <w:rsid w:val="001A59E3"/>
    <w:rsid w:val="001A6490"/>
    <w:rsid w:val="001B5198"/>
    <w:rsid w:val="001B544D"/>
    <w:rsid w:val="001B596D"/>
    <w:rsid w:val="001B7BEE"/>
    <w:rsid w:val="001C1553"/>
    <w:rsid w:val="001C2B67"/>
    <w:rsid w:val="001C36F9"/>
    <w:rsid w:val="001C3884"/>
    <w:rsid w:val="001C61D2"/>
    <w:rsid w:val="001C6C21"/>
    <w:rsid w:val="001D497F"/>
    <w:rsid w:val="001D4A29"/>
    <w:rsid w:val="001E003C"/>
    <w:rsid w:val="001E1372"/>
    <w:rsid w:val="001E3A6D"/>
    <w:rsid w:val="001E58ED"/>
    <w:rsid w:val="001F00F8"/>
    <w:rsid w:val="001F0E55"/>
    <w:rsid w:val="001F3BC1"/>
    <w:rsid w:val="001F6891"/>
    <w:rsid w:val="0020054D"/>
    <w:rsid w:val="0020171A"/>
    <w:rsid w:val="00204D52"/>
    <w:rsid w:val="00204E63"/>
    <w:rsid w:val="00206380"/>
    <w:rsid w:val="00207BDA"/>
    <w:rsid w:val="00210DC0"/>
    <w:rsid w:val="00213496"/>
    <w:rsid w:val="00213D8E"/>
    <w:rsid w:val="002231A4"/>
    <w:rsid w:val="0022450D"/>
    <w:rsid w:val="00225A54"/>
    <w:rsid w:val="0023410B"/>
    <w:rsid w:val="002349FE"/>
    <w:rsid w:val="00235EE6"/>
    <w:rsid w:val="00241C92"/>
    <w:rsid w:val="002425AC"/>
    <w:rsid w:val="00244431"/>
    <w:rsid w:val="00245EAC"/>
    <w:rsid w:val="00250E9F"/>
    <w:rsid w:val="0025406F"/>
    <w:rsid w:val="00254A55"/>
    <w:rsid w:val="002560DC"/>
    <w:rsid w:val="00260AE7"/>
    <w:rsid w:val="00262642"/>
    <w:rsid w:val="00265B33"/>
    <w:rsid w:val="002667A0"/>
    <w:rsid w:val="00267026"/>
    <w:rsid w:val="00270821"/>
    <w:rsid w:val="00270BA7"/>
    <w:rsid w:val="00272C0F"/>
    <w:rsid w:val="0027352D"/>
    <w:rsid w:val="00276C0C"/>
    <w:rsid w:val="00277046"/>
    <w:rsid w:val="00277F73"/>
    <w:rsid w:val="00281D6F"/>
    <w:rsid w:val="00286B28"/>
    <w:rsid w:val="002909D0"/>
    <w:rsid w:val="0029190B"/>
    <w:rsid w:val="002933C2"/>
    <w:rsid w:val="00294169"/>
    <w:rsid w:val="00296858"/>
    <w:rsid w:val="002A1891"/>
    <w:rsid w:val="002A3ED5"/>
    <w:rsid w:val="002A4B78"/>
    <w:rsid w:val="002A768B"/>
    <w:rsid w:val="002B0252"/>
    <w:rsid w:val="002B196B"/>
    <w:rsid w:val="002B2639"/>
    <w:rsid w:val="002B39AD"/>
    <w:rsid w:val="002B3E0C"/>
    <w:rsid w:val="002B62DD"/>
    <w:rsid w:val="002C12EA"/>
    <w:rsid w:val="002C25AA"/>
    <w:rsid w:val="002C46EF"/>
    <w:rsid w:val="002C63AA"/>
    <w:rsid w:val="002C6ED5"/>
    <w:rsid w:val="002D0158"/>
    <w:rsid w:val="002D370A"/>
    <w:rsid w:val="002D71DF"/>
    <w:rsid w:val="002E2E01"/>
    <w:rsid w:val="002E2E27"/>
    <w:rsid w:val="002E328E"/>
    <w:rsid w:val="002E3DE4"/>
    <w:rsid w:val="002E4871"/>
    <w:rsid w:val="002E58F1"/>
    <w:rsid w:val="002E5C6C"/>
    <w:rsid w:val="002E5F04"/>
    <w:rsid w:val="002E7017"/>
    <w:rsid w:val="002E7992"/>
    <w:rsid w:val="002F0CF2"/>
    <w:rsid w:val="002F4D4C"/>
    <w:rsid w:val="002F5AE4"/>
    <w:rsid w:val="0030002E"/>
    <w:rsid w:val="0030499B"/>
    <w:rsid w:val="00307053"/>
    <w:rsid w:val="00307FBB"/>
    <w:rsid w:val="00310201"/>
    <w:rsid w:val="00317285"/>
    <w:rsid w:val="0032468D"/>
    <w:rsid w:val="00332879"/>
    <w:rsid w:val="003337F1"/>
    <w:rsid w:val="0033415B"/>
    <w:rsid w:val="0033594E"/>
    <w:rsid w:val="003402F7"/>
    <w:rsid w:val="00341659"/>
    <w:rsid w:val="003421EB"/>
    <w:rsid w:val="00347028"/>
    <w:rsid w:val="00347D8E"/>
    <w:rsid w:val="003511C2"/>
    <w:rsid w:val="003601E6"/>
    <w:rsid w:val="00360536"/>
    <w:rsid w:val="00363A6D"/>
    <w:rsid w:val="00363D04"/>
    <w:rsid w:val="0036505D"/>
    <w:rsid w:val="00366EDF"/>
    <w:rsid w:val="0037192F"/>
    <w:rsid w:val="00373E49"/>
    <w:rsid w:val="003762A4"/>
    <w:rsid w:val="003830E6"/>
    <w:rsid w:val="0038393D"/>
    <w:rsid w:val="003845A8"/>
    <w:rsid w:val="00386B9F"/>
    <w:rsid w:val="00390902"/>
    <w:rsid w:val="00391660"/>
    <w:rsid w:val="00396DF5"/>
    <w:rsid w:val="003A0ADC"/>
    <w:rsid w:val="003A48B7"/>
    <w:rsid w:val="003A6CAB"/>
    <w:rsid w:val="003A70E4"/>
    <w:rsid w:val="003A721B"/>
    <w:rsid w:val="003A746A"/>
    <w:rsid w:val="003B080B"/>
    <w:rsid w:val="003B1866"/>
    <w:rsid w:val="003B3B09"/>
    <w:rsid w:val="003B796A"/>
    <w:rsid w:val="003C3342"/>
    <w:rsid w:val="003C55C8"/>
    <w:rsid w:val="003C68A3"/>
    <w:rsid w:val="003C791B"/>
    <w:rsid w:val="003D0FB6"/>
    <w:rsid w:val="003D2DE2"/>
    <w:rsid w:val="003D3A29"/>
    <w:rsid w:val="003E18F7"/>
    <w:rsid w:val="003E254C"/>
    <w:rsid w:val="003E3AB2"/>
    <w:rsid w:val="003E4987"/>
    <w:rsid w:val="003E4AFD"/>
    <w:rsid w:val="003E5E0A"/>
    <w:rsid w:val="003E7641"/>
    <w:rsid w:val="003F1155"/>
    <w:rsid w:val="003F49E1"/>
    <w:rsid w:val="003F70FE"/>
    <w:rsid w:val="003F7A5E"/>
    <w:rsid w:val="004052A2"/>
    <w:rsid w:val="0040533E"/>
    <w:rsid w:val="0040639A"/>
    <w:rsid w:val="00411833"/>
    <w:rsid w:val="00411C70"/>
    <w:rsid w:val="00412007"/>
    <w:rsid w:val="004156D4"/>
    <w:rsid w:val="004200BB"/>
    <w:rsid w:val="00420E9F"/>
    <w:rsid w:val="00421DB1"/>
    <w:rsid w:val="0042435B"/>
    <w:rsid w:val="00424AF7"/>
    <w:rsid w:val="004256A4"/>
    <w:rsid w:val="00427425"/>
    <w:rsid w:val="004346A9"/>
    <w:rsid w:val="00436009"/>
    <w:rsid w:val="00441441"/>
    <w:rsid w:val="00441E7F"/>
    <w:rsid w:val="00442285"/>
    <w:rsid w:val="00443D3D"/>
    <w:rsid w:val="00443E49"/>
    <w:rsid w:val="004441A6"/>
    <w:rsid w:val="00446CD1"/>
    <w:rsid w:val="00454675"/>
    <w:rsid w:val="00455D76"/>
    <w:rsid w:val="00460836"/>
    <w:rsid w:val="004618AF"/>
    <w:rsid w:val="004626FA"/>
    <w:rsid w:val="0046447D"/>
    <w:rsid w:val="004659A7"/>
    <w:rsid w:val="004667DF"/>
    <w:rsid w:val="004724F2"/>
    <w:rsid w:val="00472C26"/>
    <w:rsid w:val="00473BC6"/>
    <w:rsid w:val="004827AA"/>
    <w:rsid w:val="004856EB"/>
    <w:rsid w:val="00490E9F"/>
    <w:rsid w:val="00494ADB"/>
    <w:rsid w:val="00496A20"/>
    <w:rsid w:val="004A0DF4"/>
    <w:rsid w:val="004A1B3E"/>
    <w:rsid w:val="004A4CAD"/>
    <w:rsid w:val="004A513B"/>
    <w:rsid w:val="004A5AFC"/>
    <w:rsid w:val="004A5E9A"/>
    <w:rsid w:val="004A7259"/>
    <w:rsid w:val="004A794B"/>
    <w:rsid w:val="004B2021"/>
    <w:rsid w:val="004B30BE"/>
    <w:rsid w:val="004B3778"/>
    <w:rsid w:val="004B38C9"/>
    <w:rsid w:val="004B44D5"/>
    <w:rsid w:val="004B5390"/>
    <w:rsid w:val="004B5586"/>
    <w:rsid w:val="004B7116"/>
    <w:rsid w:val="004C2887"/>
    <w:rsid w:val="004C3A46"/>
    <w:rsid w:val="004C3F57"/>
    <w:rsid w:val="004C4753"/>
    <w:rsid w:val="004C4B83"/>
    <w:rsid w:val="004C64B9"/>
    <w:rsid w:val="004C7855"/>
    <w:rsid w:val="004D0E17"/>
    <w:rsid w:val="004D176A"/>
    <w:rsid w:val="004D251C"/>
    <w:rsid w:val="004D271C"/>
    <w:rsid w:val="004E3FC6"/>
    <w:rsid w:val="004E42ED"/>
    <w:rsid w:val="004E4614"/>
    <w:rsid w:val="004E4E04"/>
    <w:rsid w:val="004E522F"/>
    <w:rsid w:val="004F09A5"/>
    <w:rsid w:val="004F4648"/>
    <w:rsid w:val="004F57D6"/>
    <w:rsid w:val="004F5B53"/>
    <w:rsid w:val="004F6E04"/>
    <w:rsid w:val="004F720C"/>
    <w:rsid w:val="005018B8"/>
    <w:rsid w:val="005030C8"/>
    <w:rsid w:val="00505ED9"/>
    <w:rsid w:val="005063FC"/>
    <w:rsid w:val="00510747"/>
    <w:rsid w:val="00513350"/>
    <w:rsid w:val="0051738E"/>
    <w:rsid w:val="005242E2"/>
    <w:rsid w:val="005251D9"/>
    <w:rsid w:val="0053153E"/>
    <w:rsid w:val="00534735"/>
    <w:rsid w:val="00535B04"/>
    <w:rsid w:val="00536DA5"/>
    <w:rsid w:val="00541E28"/>
    <w:rsid w:val="00541F9C"/>
    <w:rsid w:val="00544D75"/>
    <w:rsid w:val="00545334"/>
    <w:rsid w:val="005470A4"/>
    <w:rsid w:val="005511A3"/>
    <w:rsid w:val="005515B7"/>
    <w:rsid w:val="005545A1"/>
    <w:rsid w:val="00554B71"/>
    <w:rsid w:val="00555ABA"/>
    <w:rsid w:val="005608AC"/>
    <w:rsid w:val="00567D68"/>
    <w:rsid w:val="00570D48"/>
    <w:rsid w:val="005727A9"/>
    <w:rsid w:val="00573BF6"/>
    <w:rsid w:val="00573D98"/>
    <w:rsid w:val="0057625C"/>
    <w:rsid w:val="00577079"/>
    <w:rsid w:val="00577B16"/>
    <w:rsid w:val="00583DA4"/>
    <w:rsid w:val="00590BB3"/>
    <w:rsid w:val="00594BBC"/>
    <w:rsid w:val="0059573E"/>
    <w:rsid w:val="005968C7"/>
    <w:rsid w:val="005A31B2"/>
    <w:rsid w:val="005A3B5E"/>
    <w:rsid w:val="005A533A"/>
    <w:rsid w:val="005B4F97"/>
    <w:rsid w:val="005C0D4D"/>
    <w:rsid w:val="005C1882"/>
    <w:rsid w:val="005C2270"/>
    <w:rsid w:val="005C370D"/>
    <w:rsid w:val="005C3F3A"/>
    <w:rsid w:val="005C5AAF"/>
    <w:rsid w:val="005D6A30"/>
    <w:rsid w:val="005E16D5"/>
    <w:rsid w:val="005E5757"/>
    <w:rsid w:val="005E57F3"/>
    <w:rsid w:val="005F331A"/>
    <w:rsid w:val="005F7016"/>
    <w:rsid w:val="006012C4"/>
    <w:rsid w:val="006017B6"/>
    <w:rsid w:val="006020B3"/>
    <w:rsid w:val="00606205"/>
    <w:rsid w:val="00606264"/>
    <w:rsid w:val="0060767B"/>
    <w:rsid w:val="00611298"/>
    <w:rsid w:val="006113D5"/>
    <w:rsid w:val="006135BC"/>
    <w:rsid w:val="00614140"/>
    <w:rsid w:val="00625759"/>
    <w:rsid w:val="00626481"/>
    <w:rsid w:val="00630D79"/>
    <w:rsid w:val="00630F82"/>
    <w:rsid w:val="00631158"/>
    <w:rsid w:val="006315F9"/>
    <w:rsid w:val="0063319E"/>
    <w:rsid w:val="00635235"/>
    <w:rsid w:val="00636BBF"/>
    <w:rsid w:val="00640E32"/>
    <w:rsid w:val="00641EAA"/>
    <w:rsid w:val="00642EE4"/>
    <w:rsid w:val="006444A0"/>
    <w:rsid w:val="00644D43"/>
    <w:rsid w:val="00646163"/>
    <w:rsid w:val="0064621F"/>
    <w:rsid w:val="00646A0F"/>
    <w:rsid w:val="00647511"/>
    <w:rsid w:val="006476F2"/>
    <w:rsid w:val="00652231"/>
    <w:rsid w:val="006524B4"/>
    <w:rsid w:val="00654A7B"/>
    <w:rsid w:val="00655B55"/>
    <w:rsid w:val="006563A9"/>
    <w:rsid w:val="0066045E"/>
    <w:rsid w:val="00664E7C"/>
    <w:rsid w:val="006675F1"/>
    <w:rsid w:val="006677A0"/>
    <w:rsid w:val="0067305E"/>
    <w:rsid w:val="006731C0"/>
    <w:rsid w:val="0067695B"/>
    <w:rsid w:val="00677C8C"/>
    <w:rsid w:val="00682B19"/>
    <w:rsid w:val="00683FCE"/>
    <w:rsid w:val="00685207"/>
    <w:rsid w:val="00685878"/>
    <w:rsid w:val="00686786"/>
    <w:rsid w:val="00686D97"/>
    <w:rsid w:val="0068706C"/>
    <w:rsid w:val="006871F2"/>
    <w:rsid w:val="00687BDF"/>
    <w:rsid w:val="006907C6"/>
    <w:rsid w:val="00691CFC"/>
    <w:rsid w:val="00693AD8"/>
    <w:rsid w:val="00694223"/>
    <w:rsid w:val="00696E26"/>
    <w:rsid w:val="0069742F"/>
    <w:rsid w:val="006A1031"/>
    <w:rsid w:val="006A16B4"/>
    <w:rsid w:val="006A2E3E"/>
    <w:rsid w:val="006A3FDE"/>
    <w:rsid w:val="006A6BAC"/>
    <w:rsid w:val="006B1EFA"/>
    <w:rsid w:val="006C1701"/>
    <w:rsid w:val="006C58B6"/>
    <w:rsid w:val="006C62DD"/>
    <w:rsid w:val="006D2FD5"/>
    <w:rsid w:val="006D59FC"/>
    <w:rsid w:val="006D771C"/>
    <w:rsid w:val="006E0760"/>
    <w:rsid w:val="006E099F"/>
    <w:rsid w:val="006E3667"/>
    <w:rsid w:val="006E3EA0"/>
    <w:rsid w:val="006F0D88"/>
    <w:rsid w:val="006F3676"/>
    <w:rsid w:val="006F36F3"/>
    <w:rsid w:val="006F3DA6"/>
    <w:rsid w:val="006F4AB5"/>
    <w:rsid w:val="006F6625"/>
    <w:rsid w:val="006F6A71"/>
    <w:rsid w:val="006F7FD9"/>
    <w:rsid w:val="007009D5"/>
    <w:rsid w:val="00700F24"/>
    <w:rsid w:val="0070432F"/>
    <w:rsid w:val="007063D9"/>
    <w:rsid w:val="00706B4C"/>
    <w:rsid w:val="00707413"/>
    <w:rsid w:val="00710C0F"/>
    <w:rsid w:val="00711AC1"/>
    <w:rsid w:val="00717E9E"/>
    <w:rsid w:val="00723894"/>
    <w:rsid w:val="007253BF"/>
    <w:rsid w:val="007279EF"/>
    <w:rsid w:val="00730F15"/>
    <w:rsid w:val="007311A2"/>
    <w:rsid w:val="00733468"/>
    <w:rsid w:val="007339E9"/>
    <w:rsid w:val="00735069"/>
    <w:rsid w:val="0073777A"/>
    <w:rsid w:val="007417AB"/>
    <w:rsid w:val="00743513"/>
    <w:rsid w:val="00746774"/>
    <w:rsid w:val="00747384"/>
    <w:rsid w:val="00751754"/>
    <w:rsid w:val="00753299"/>
    <w:rsid w:val="00754216"/>
    <w:rsid w:val="007545D1"/>
    <w:rsid w:val="0075518D"/>
    <w:rsid w:val="00763966"/>
    <w:rsid w:val="007640D9"/>
    <w:rsid w:val="0076540A"/>
    <w:rsid w:val="00767403"/>
    <w:rsid w:val="00770C60"/>
    <w:rsid w:val="0077432D"/>
    <w:rsid w:val="00777800"/>
    <w:rsid w:val="00784334"/>
    <w:rsid w:val="007851BE"/>
    <w:rsid w:val="0078783A"/>
    <w:rsid w:val="0079173F"/>
    <w:rsid w:val="0079639A"/>
    <w:rsid w:val="007A0D6A"/>
    <w:rsid w:val="007A1F80"/>
    <w:rsid w:val="007A2494"/>
    <w:rsid w:val="007A2B6F"/>
    <w:rsid w:val="007A3E31"/>
    <w:rsid w:val="007A4593"/>
    <w:rsid w:val="007A469B"/>
    <w:rsid w:val="007A68BD"/>
    <w:rsid w:val="007A6F9A"/>
    <w:rsid w:val="007A6FFE"/>
    <w:rsid w:val="007A7C5F"/>
    <w:rsid w:val="007B0285"/>
    <w:rsid w:val="007B3AEA"/>
    <w:rsid w:val="007B3B9D"/>
    <w:rsid w:val="007B5FF3"/>
    <w:rsid w:val="007C1BF6"/>
    <w:rsid w:val="007C2B6D"/>
    <w:rsid w:val="007C3C97"/>
    <w:rsid w:val="007C3EEA"/>
    <w:rsid w:val="007C725D"/>
    <w:rsid w:val="007C76B0"/>
    <w:rsid w:val="007D013B"/>
    <w:rsid w:val="007D1080"/>
    <w:rsid w:val="007D57E4"/>
    <w:rsid w:val="007E00E9"/>
    <w:rsid w:val="007E1508"/>
    <w:rsid w:val="007E2486"/>
    <w:rsid w:val="007E2D95"/>
    <w:rsid w:val="007E4409"/>
    <w:rsid w:val="007E564A"/>
    <w:rsid w:val="007E7D49"/>
    <w:rsid w:val="007F111C"/>
    <w:rsid w:val="007F1D6A"/>
    <w:rsid w:val="007F20CB"/>
    <w:rsid w:val="007F3E72"/>
    <w:rsid w:val="007F4182"/>
    <w:rsid w:val="007F497F"/>
    <w:rsid w:val="007F58AA"/>
    <w:rsid w:val="007F7556"/>
    <w:rsid w:val="00802127"/>
    <w:rsid w:val="00804030"/>
    <w:rsid w:val="00806C5B"/>
    <w:rsid w:val="00810958"/>
    <w:rsid w:val="00810D8D"/>
    <w:rsid w:val="00814F8D"/>
    <w:rsid w:val="008243D4"/>
    <w:rsid w:val="00830449"/>
    <w:rsid w:val="0083581B"/>
    <w:rsid w:val="008370D4"/>
    <w:rsid w:val="00840075"/>
    <w:rsid w:val="0084071E"/>
    <w:rsid w:val="008464F7"/>
    <w:rsid w:val="0085281F"/>
    <w:rsid w:val="00856C12"/>
    <w:rsid w:val="0085789F"/>
    <w:rsid w:val="00857B1C"/>
    <w:rsid w:val="00857D77"/>
    <w:rsid w:val="00857DD4"/>
    <w:rsid w:val="00863812"/>
    <w:rsid w:val="0087076A"/>
    <w:rsid w:val="0087155D"/>
    <w:rsid w:val="00872596"/>
    <w:rsid w:val="0087349F"/>
    <w:rsid w:val="008764F4"/>
    <w:rsid w:val="008833FB"/>
    <w:rsid w:val="0088782D"/>
    <w:rsid w:val="008955EB"/>
    <w:rsid w:val="00896477"/>
    <w:rsid w:val="00896ED1"/>
    <w:rsid w:val="008977D0"/>
    <w:rsid w:val="008A157C"/>
    <w:rsid w:val="008A18CE"/>
    <w:rsid w:val="008A4E0F"/>
    <w:rsid w:val="008B15B2"/>
    <w:rsid w:val="008B5C58"/>
    <w:rsid w:val="008B676E"/>
    <w:rsid w:val="008B6D40"/>
    <w:rsid w:val="008B7593"/>
    <w:rsid w:val="008C3477"/>
    <w:rsid w:val="008C3766"/>
    <w:rsid w:val="008C6E4F"/>
    <w:rsid w:val="008C7F9E"/>
    <w:rsid w:val="008D1EE8"/>
    <w:rsid w:val="008D25CF"/>
    <w:rsid w:val="008D2E9C"/>
    <w:rsid w:val="008D51FF"/>
    <w:rsid w:val="008E2200"/>
    <w:rsid w:val="008E4230"/>
    <w:rsid w:val="008E69B2"/>
    <w:rsid w:val="008E788E"/>
    <w:rsid w:val="008E7E5F"/>
    <w:rsid w:val="008F3633"/>
    <w:rsid w:val="008F5625"/>
    <w:rsid w:val="008F58CD"/>
    <w:rsid w:val="009000FD"/>
    <w:rsid w:val="00902013"/>
    <w:rsid w:val="00903CC6"/>
    <w:rsid w:val="009046C6"/>
    <w:rsid w:val="0090543C"/>
    <w:rsid w:val="00912592"/>
    <w:rsid w:val="00924383"/>
    <w:rsid w:val="00924498"/>
    <w:rsid w:val="0092542C"/>
    <w:rsid w:val="0092589E"/>
    <w:rsid w:val="00926068"/>
    <w:rsid w:val="00926619"/>
    <w:rsid w:val="009267D8"/>
    <w:rsid w:val="00927008"/>
    <w:rsid w:val="0093071E"/>
    <w:rsid w:val="00934367"/>
    <w:rsid w:val="0093455C"/>
    <w:rsid w:val="00934D8F"/>
    <w:rsid w:val="00934F99"/>
    <w:rsid w:val="00940273"/>
    <w:rsid w:val="009404CD"/>
    <w:rsid w:val="00940E82"/>
    <w:rsid w:val="009433AE"/>
    <w:rsid w:val="0094703E"/>
    <w:rsid w:val="00950C1A"/>
    <w:rsid w:val="0095330B"/>
    <w:rsid w:val="00955C18"/>
    <w:rsid w:val="0095670F"/>
    <w:rsid w:val="009579B6"/>
    <w:rsid w:val="009602FB"/>
    <w:rsid w:val="0096129B"/>
    <w:rsid w:val="00961D79"/>
    <w:rsid w:val="00963550"/>
    <w:rsid w:val="009639AE"/>
    <w:rsid w:val="009654D5"/>
    <w:rsid w:val="00970509"/>
    <w:rsid w:val="00970783"/>
    <w:rsid w:val="009723F5"/>
    <w:rsid w:val="0097277D"/>
    <w:rsid w:val="0097342B"/>
    <w:rsid w:val="00974C31"/>
    <w:rsid w:val="00981C01"/>
    <w:rsid w:val="00982714"/>
    <w:rsid w:val="00983E1E"/>
    <w:rsid w:val="009857F2"/>
    <w:rsid w:val="00991DEC"/>
    <w:rsid w:val="009925A2"/>
    <w:rsid w:val="00993146"/>
    <w:rsid w:val="00994351"/>
    <w:rsid w:val="00996AD6"/>
    <w:rsid w:val="0099734E"/>
    <w:rsid w:val="009A1D32"/>
    <w:rsid w:val="009A488D"/>
    <w:rsid w:val="009B09AB"/>
    <w:rsid w:val="009B110B"/>
    <w:rsid w:val="009B15FE"/>
    <w:rsid w:val="009B3671"/>
    <w:rsid w:val="009B4EE3"/>
    <w:rsid w:val="009C09DD"/>
    <w:rsid w:val="009C1B3C"/>
    <w:rsid w:val="009C2869"/>
    <w:rsid w:val="009C2985"/>
    <w:rsid w:val="009C2D39"/>
    <w:rsid w:val="009C3083"/>
    <w:rsid w:val="009C3381"/>
    <w:rsid w:val="009C6214"/>
    <w:rsid w:val="009D22BA"/>
    <w:rsid w:val="009D44D5"/>
    <w:rsid w:val="009D4C8B"/>
    <w:rsid w:val="009D780D"/>
    <w:rsid w:val="009E2ED5"/>
    <w:rsid w:val="009E2F58"/>
    <w:rsid w:val="009E374F"/>
    <w:rsid w:val="009F3597"/>
    <w:rsid w:val="009F43DB"/>
    <w:rsid w:val="009F53C5"/>
    <w:rsid w:val="009F699C"/>
    <w:rsid w:val="00A03B52"/>
    <w:rsid w:val="00A05DC8"/>
    <w:rsid w:val="00A07393"/>
    <w:rsid w:val="00A10CB5"/>
    <w:rsid w:val="00A12B38"/>
    <w:rsid w:val="00A1418B"/>
    <w:rsid w:val="00A15FC0"/>
    <w:rsid w:val="00A16319"/>
    <w:rsid w:val="00A17829"/>
    <w:rsid w:val="00A22818"/>
    <w:rsid w:val="00A26B44"/>
    <w:rsid w:val="00A347E3"/>
    <w:rsid w:val="00A44409"/>
    <w:rsid w:val="00A4440E"/>
    <w:rsid w:val="00A45A81"/>
    <w:rsid w:val="00A5010C"/>
    <w:rsid w:val="00A510D8"/>
    <w:rsid w:val="00A54AFC"/>
    <w:rsid w:val="00A57A13"/>
    <w:rsid w:val="00A64B99"/>
    <w:rsid w:val="00A71321"/>
    <w:rsid w:val="00A74758"/>
    <w:rsid w:val="00A74B18"/>
    <w:rsid w:val="00A76C87"/>
    <w:rsid w:val="00A81D9D"/>
    <w:rsid w:val="00A81FD9"/>
    <w:rsid w:val="00A8376C"/>
    <w:rsid w:val="00A847BA"/>
    <w:rsid w:val="00A86101"/>
    <w:rsid w:val="00A86ED6"/>
    <w:rsid w:val="00AA0B0F"/>
    <w:rsid w:val="00AA44F7"/>
    <w:rsid w:val="00AA4DFE"/>
    <w:rsid w:val="00AA5E4B"/>
    <w:rsid w:val="00AA6465"/>
    <w:rsid w:val="00AB2E47"/>
    <w:rsid w:val="00AB30D2"/>
    <w:rsid w:val="00AB4B03"/>
    <w:rsid w:val="00AB7667"/>
    <w:rsid w:val="00AC04C7"/>
    <w:rsid w:val="00AC18FD"/>
    <w:rsid w:val="00AC2D38"/>
    <w:rsid w:val="00AC440C"/>
    <w:rsid w:val="00AC4A93"/>
    <w:rsid w:val="00AC4D00"/>
    <w:rsid w:val="00AC7954"/>
    <w:rsid w:val="00AD0395"/>
    <w:rsid w:val="00AD0BCE"/>
    <w:rsid w:val="00AD0FAC"/>
    <w:rsid w:val="00AD6682"/>
    <w:rsid w:val="00AD6D85"/>
    <w:rsid w:val="00AE0481"/>
    <w:rsid w:val="00AE392A"/>
    <w:rsid w:val="00AE40E3"/>
    <w:rsid w:val="00AE648D"/>
    <w:rsid w:val="00AE6740"/>
    <w:rsid w:val="00AF63EE"/>
    <w:rsid w:val="00AF6A8C"/>
    <w:rsid w:val="00AF6E24"/>
    <w:rsid w:val="00AF7173"/>
    <w:rsid w:val="00B0185E"/>
    <w:rsid w:val="00B0393D"/>
    <w:rsid w:val="00B03D8B"/>
    <w:rsid w:val="00B071D2"/>
    <w:rsid w:val="00B07B7A"/>
    <w:rsid w:val="00B134CB"/>
    <w:rsid w:val="00B1418C"/>
    <w:rsid w:val="00B14667"/>
    <w:rsid w:val="00B14CEB"/>
    <w:rsid w:val="00B16FD2"/>
    <w:rsid w:val="00B20551"/>
    <w:rsid w:val="00B2207E"/>
    <w:rsid w:val="00B24A41"/>
    <w:rsid w:val="00B24A87"/>
    <w:rsid w:val="00B24AF7"/>
    <w:rsid w:val="00B25A32"/>
    <w:rsid w:val="00B30E5C"/>
    <w:rsid w:val="00B3113C"/>
    <w:rsid w:val="00B405F3"/>
    <w:rsid w:val="00B4376C"/>
    <w:rsid w:val="00B43D49"/>
    <w:rsid w:val="00B44B9A"/>
    <w:rsid w:val="00B462B1"/>
    <w:rsid w:val="00B46768"/>
    <w:rsid w:val="00B46904"/>
    <w:rsid w:val="00B53C78"/>
    <w:rsid w:val="00B53D65"/>
    <w:rsid w:val="00B606C1"/>
    <w:rsid w:val="00B72E4F"/>
    <w:rsid w:val="00B758B6"/>
    <w:rsid w:val="00B80A1D"/>
    <w:rsid w:val="00B80E85"/>
    <w:rsid w:val="00B82E67"/>
    <w:rsid w:val="00B82F7B"/>
    <w:rsid w:val="00B83210"/>
    <w:rsid w:val="00B85659"/>
    <w:rsid w:val="00B93313"/>
    <w:rsid w:val="00B94204"/>
    <w:rsid w:val="00B9549B"/>
    <w:rsid w:val="00BA00B8"/>
    <w:rsid w:val="00BA069F"/>
    <w:rsid w:val="00BA6DC1"/>
    <w:rsid w:val="00BA731E"/>
    <w:rsid w:val="00BA75C9"/>
    <w:rsid w:val="00BB0603"/>
    <w:rsid w:val="00BB2928"/>
    <w:rsid w:val="00BB3065"/>
    <w:rsid w:val="00BB62F7"/>
    <w:rsid w:val="00BC0AB7"/>
    <w:rsid w:val="00BC13AA"/>
    <w:rsid w:val="00BC3F03"/>
    <w:rsid w:val="00BC4C90"/>
    <w:rsid w:val="00BC511B"/>
    <w:rsid w:val="00BC5A63"/>
    <w:rsid w:val="00BC7657"/>
    <w:rsid w:val="00BD17F7"/>
    <w:rsid w:val="00BD3DC4"/>
    <w:rsid w:val="00BD6E7A"/>
    <w:rsid w:val="00BF070F"/>
    <w:rsid w:val="00BF0CC6"/>
    <w:rsid w:val="00BF24CE"/>
    <w:rsid w:val="00BF2CE0"/>
    <w:rsid w:val="00BF7343"/>
    <w:rsid w:val="00BF74C8"/>
    <w:rsid w:val="00C01693"/>
    <w:rsid w:val="00C06850"/>
    <w:rsid w:val="00C10A9C"/>
    <w:rsid w:val="00C11EBB"/>
    <w:rsid w:val="00C12279"/>
    <w:rsid w:val="00C16828"/>
    <w:rsid w:val="00C24F19"/>
    <w:rsid w:val="00C259B1"/>
    <w:rsid w:val="00C3012C"/>
    <w:rsid w:val="00C33B0B"/>
    <w:rsid w:val="00C4084F"/>
    <w:rsid w:val="00C41F23"/>
    <w:rsid w:val="00C450E8"/>
    <w:rsid w:val="00C45477"/>
    <w:rsid w:val="00C5297B"/>
    <w:rsid w:val="00C560BA"/>
    <w:rsid w:val="00C56BDD"/>
    <w:rsid w:val="00C63A45"/>
    <w:rsid w:val="00C65DDF"/>
    <w:rsid w:val="00C67EBB"/>
    <w:rsid w:val="00C71FF8"/>
    <w:rsid w:val="00C73519"/>
    <w:rsid w:val="00C73914"/>
    <w:rsid w:val="00C745C9"/>
    <w:rsid w:val="00C83A31"/>
    <w:rsid w:val="00C843F0"/>
    <w:rsid w:val="00C8556F"/>
    <w:rsid w:val="00C94E25"/>
    <w:rsid w:val="00CA3728"/>
    <w:rsid w:val="00CB348B"/>
    <w:rsid w:val="00CB79AF"/>
    <w:rsid w:val="00CC0B1C"/>
    <w:rsid w:val="00CC176B"/>
    <w:rsid w:val="00CC355C"/>
    <w:rsid w:val="00CC66D9"/>
    <w:rsid w:val="00CE22DF"/>
    <w:rsid w:val="00CE3CA6"/>
    <w:rsid w:val="00CE6826"/>
    <w:rsid w:val="00CF22B8"/>
    <w:rsid w:val="00CF7ABB"/>
    <w:rsid w:val="00D063F7"/>
    <w:rsid w:val="00D06768"/>
    <w:rsid w:val="00D12CD2"/>
    <w:rsid w:val="00D16DD4"/>
    <w:rsid w:val="00D239E4"/>
    <w:rsid w:val="00D23D3A"/>
    <w:rsid w:val="00D273E4"/>
    <w:rsid w:val="00D32DB2"/>
    <w:rsid w:val="00D3520F"/>
    <w:rsid w:val="00D36CB6"/>
    <w:rsid w:val="00D36EBC"/>
    <w:rsid w:val="00D40A2D"/>
    <w:rsid w:val="00D41EBD"/>
    <w:rsid w:val="00D440B5"/>
    <w:rsid w:val="00D44766"/>
    <w:rsid w:val="00D50496"/>
    <w:rsid w:val="00D50943"/>
    <w:rsid w:val="00D51FE0"/>
    <w:rsid w:val="00D5219F"/>
    <w:rsid w:val="00D532D5"/>
    <w:rsid w:val="00D567CA"/>
    <w:rsid w:val="00D56DEB"/>
    <w:rsid w:val="00D5705E"/>
    <w:rsid w:val="00D602B3"/>
    <w:rsid w:val="00D61824"/>
    <w:rsid w:val="00D642C9"/>
    <w:rsid w:val="00D64AB1"/>
    <w:rsid w:val="00D6795C"/>
    <w:rsid w:val="00D67E9C"/>
    <w:rsid w:val="00D7369E"/>
    <w:rsid w:val="00D758A5"/>
    <w:rsid w:val="00D76875"/>
    <w:rsid w:val="00D772FD"/>
    <w:rsid w:val="00D80F6C"/>
    <w:rsid w:val="00D8259E"/>
    <w:rsid w:val="00D8335C"/>
    <w:rsid w:val="00D84719"/>
    <w:rsid w:val="00D85785"/>
    <w:rsid w:val="00D8664D"/>
    <w:rsid w:val="00D879CC"/>
    <w:rsid w:val="00D90275"/>
    <w:rsid w:val="00D90F1F"/>
    <w:rsid w:val="00D9203F"/>
    <w:rsid w:val="00D92B67"/>
    <w:rsid w:val="00DA09C6"/>
    <w:rsid w:val="00DA0F2E"/>
    <w:rsid w:val="00DA69CA"/>
    <w:rsid w:val="00DA6B93"/>
    <w:rsid w:val="00DB2247"/>
    <w:rsid w:val="00DB2DF0"/>
    <w:rsid w:val="00DB3924"/>
    <w:rsid w:val="00DB5891"/>
    <w:rsid w:val="00DB6655"/>
    <w:rsid w:val="00DB6A10"/>
    <w:rsid w:val="00DB7192"/>
    <w:rsid w:val="00DC1697"/>
    <w:rsid w:val="00DC2C4D"/>
    <w:rsid w:val="00DC3211"/>
    <w:rsid w:val="00DD10FE"/>
    <w:rsid w:val="00DD5FA2"/>
    <w:rsid w:val="00DE00AA"/>
    <w:rsid w:val="00DE1B38"/>
    <w:rsid w:val="00DE308B"/>
    <w:rsid w:val="00DE5880"/>
    <w:rsid w:val="00DF5B24"/>
    <w:rsid w:val="00E00481"/>
    <w:rsid w:val="00E005CF"/>
    <w:rsid w:val="00E01D9E"/>
    <w:rsid w:val="00E038CB"/>
    <w:rsid w:val="00E0479A"/>
    <w:rsid w:val="00E04AB8"/>
    <w:rsid w:val="00E05818"/>
    <w:rsid w:val="00E06A18"/>
    <w:rsid w:val="00E10D14"/>
    <w:rsid w:val="00E114D2"/>
    <w:rsid w:val="00E11828"/>
    <w:rsid w:val="00E11AEC"/>
    <w:rsid w:val="00E16240"/>
    <w:rsid w:val="00E27F53"/>
    <w:rsid w:val="00E30984"/>
    <w:rsid w:val="00E348A8"/>
    <w:rsid w:val="00E35114"/>
    <w:rsid w:val="00E354D0"/>
    <w:rsid w:val="00E3720B"/>
    <w:rsid w:val="00E400F0"/>
    <w:rsid w:val="00E43529"/>
    <w:rsid w:val="00E4503E"/>
    <w:rsid w:val="00E4577B"/>
    <w:rsid w:val="00E45E44"/>
    <w:rsid w:val="00E46E7D"/>
    <w:rsid w:val="00E5072E"/>
    <w:rsid w:val="00E50A46"/>
    <w:rsid w:val="00E520FD"/>
    <w:rsid w:val="00E52ED2"/>
    <w:rsid w:val="00E538E9"/>
    <w:rsid w:val="00E56FEB"/>
    <w:rsid w:val="00E575D0"/>
    <w:rsid w:val="00E63427"/>
    <w:rsid w:val="00E64F4E"/>
    <w:rsid w:val="00E672AD"/>
    <w:rsid w:val="00E674AC"/>
    <w:rsid w:val="00E71DE2"/>
    <w:rsid w:val="00E74E50"/>
    <w:rsid w:val="00E81021"/>
    <w:rsid w:val="00E83727"/>
    <w:rsid w:val="00E84807"/>
    <w:rsid w:val="00E84F86"/>
    <w:rsid w:val="00E87EAC"/>
    <w:rsid w:val="00E92BB2"/>
    <w:rsid w:val="00E9379F"/>
    <w:rsid w:val="00E95AAD"/>
    <w:rsid w:val="00E976A8"/>
    <w:rsid w:val="00E979D0"/>
    <w:rsid w:val="00EA08D2"/>
    <w:rsid w:val="00EA0F1C"/>
    <w:rsid w:val="00EA45C6"/>
    <w:rsid w:val="00EA4A4E"/>
    <w:rsid w:val="00EA4FC8"/>
    <w:rsid w:val="00EA69BB"/>
    <w:rsid w:val="00EA7CC0"/>
    <w:rsid w:val="00EB17D0"/>
    <w:rsid w:val="00EB1AE1"/>
    <w:rsid w:val="00EB20AE"/>
    <w:rsid w:val="00EB3067"/>
    <w:rsid w:val="00EB7ADD"/>
    <w:rsid w:val="00ED2B89"/>
    <w:rsid w:val="00ED5DB6"/>
    <w:rsid w:val="00EE0A42"/>
    <w:rsid w:val="00EE1DDE"/>
    <w:rsid w:val="00EE263A"/>
    <w:rsid w:val="00EE2ADB"/>
    <w:rsid w:val="00EE52CA"/>
    <w:rsid w:val="00EE667C"/>
    <w:rsid w:val="00EF14D5"/>
    <w:rsid w:val="00EF425E"/>
    <w:rsid w:val="00EF5480"/>
    <w:rsid w:val="00EF598B"/>
    <w:rsid w:val="00EF5D02"/>
    <w:rsid w:val="00EF6976"/>
    <w:rsid w:val="00F00258"/>
    <w:rsid w:val="00F01319"/>
    <w:rsid w:val="00F04A6A"/>
    <w:rsid w:val="00F06E13"/>
    <w:rsid w:val="00F076F4"/>
    <w:rsid w:val="00F12836"/>
    <w:rsid w:val="00F129B8"/>
    <w:rsid w:val="00F130DD"/>
    <w:rsid w:val="00F1422D"/>
    <w:rsid w:val="00F146F4"/>
    <w:rsid w:val="00F21535"/>
    <w:rsid w:val="00F2182E"/>
    <w:rsid w:val="00F22A14"/>
    <w:rsid w:val="00F243E5"/>
    <w:rsid w:val="00F24B4B"/>
    <w:rsid w:val="00F258CD"/>
    <w:rsid w:val="00F27440"/>
    <w:rsid w:val="00F31155"/>
    <w:rsid w:val="00F428D7"/>
    <w:rsid w:val="00F43CF5"/>
    <w:rsid w:val="00F44D87"/>
    <w:rsid w:val="00F507D3"/>
    <w:rsid w:val="00F508EB"/>
    <w:rsid w:val="00F52F92"/>
    <w:rsid w:val="00F56042"/>
    <w:rsid w:val="00F567BD"/>
    <w:rsid w:val="00F56ECC"/>
    <w:rsid w:val="00F602AA"/>
    <w:rsid w:val="00F62F03"/>
    <w:rsid w:val="00F65008"/>
    <w:rsid w:val="00F67A08"/>
    <w:rsid w:val="00F67AD0"/>
    <w:rsid w:val="00F7026B"/>
    <w:rsid w:val="00F70EF9"/>
    <w:rsid w:val="00F751A6"/>
    <w:rsid w:val="00F756F3"/>
    <w:rsid w:val="00F75C0D"/>
    <w:rsid w:val="00F75D86"/>
    <w:rsid w:val="00F76DB3"/>
    <w:rsid w:val="00F7760D"/>
    <w:rsid w:val="00F80042"/>
    <w:rsid w:val="00F8109F"/>
    <w:rsid w:val="00F8124E"/>
    <w:rsid w:val="00F86E16"/>
    <w:rsid w:val="00F86F5A"/>
    <w:rsid w:val="00F9465C"/>
    <w:rsid w:val="00F97177"/>
    <w:rsid w:val="00FA2B88"/>
    <w:rsid w:val="00FA6C4F"/>
    <w:rsid w:val="00FB1035"/>
    <w:rsid w:val="00FB3A30"/>
    <w:rsid w:val="00FB4E88"/>
    <w:rsid w:val="00FC0A08"/>
    <w:rsid w:val="00FC1D6E"/>
    <w:rsid w:val="00FC69D7"/>
    <w:rsid w:val="00FD12A3"/>
    <w:rsid w:val="00FD5C63"/>
    <w:rsid w:val="00FD7154"/>
    <w:rsid w:val="00FE045E"/>
    <w:rsid w:val="00FE0AAF"/>
    <w:rsid w:val="00FE35A9"/>
    <w:rsid w:val="00FE3C57"/>
    <w:rsid w:val="00FE6192"/>
    <w:rsid w:val="00FF1175"/>
    <w:rsid w:val="00FF4FC8"/>
    <w:rsid w:val="00FF5150"/>
    <w:rsid w:val="00FF6763"/>
    <w:rsid w:val="00FF76CF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0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95670F"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№1_"/>
    <w:link w:val="11"/>
    <w:uiPriority w:val="99"/>
    <w:locked/>
    <w:rsid w:val="0095670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Колонтитул (2)_"/>
    <w:link w:val="20"/>
    <w:uiPriority w:val="99"/>
    <w:locked/>
    <w:rsid w:val="0095670F"/>
    <w:rPr>
      <w:rFonts w:ascii="Times New Roman" w:hAnsi="Times New Roman" w:cs="Times New Roman"/>
      <w:sz w:val="20"/>
      <w:szCs w:val="20"/>
      <w:u w:val="none"/>
    </w:rPr>
  </w:style>
  <w:style w:type="character" w:customStyle="1" w:styleId="21">
    <w:name w:val="Основной текст (2)_"/>
    <w:link w:val="22"/>
    <w:uiPriority w:val="99"/>
    <w:locked/>
    <w:rsid w:val="0095670F"/>
    <w:rPr>
      <w:rFonts w:ascii="Times New Roman" w:hAnsi="Times New Roman" w:cs="Times New Roman"/>
      <w:u w:val="none"/>
    </w:rPr>
  </w:style>
  <w:style w:type="character" w:customStyle="1" w:styleId="a4">
    <w:name w:val="Другое_"/>
    <w:link w:val="a5"/>
    <w:uiPriority w:val="99"/>
    <w:locked/>
    <w:rsid w:val="0095670F"/>
    <w:rPr>
      <w:rFonts w:ascii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uiPriority w:val="99"/>
    <w:rsid w:val="0095670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rsid w:val="0095670F"/>
    <w:pPr>
      <w:shd w:val="clear" w:color="auto" w:fill="FFFFFF"/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uiPriority w:val="99"/>
    <w:rsid w:val="0095670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95670F"/>
    <w:pPr>
      <w:shd w:val="clear" w:color="auto" w:fill="FFFFFF"/>
      <w:ind w:left="580" w:firstLine="7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uiPriority w:val="99"/>
    <w:rsid w:val="0095670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rsid w:val="004C3A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C3A46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4C3A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C3A46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rsid w:val="00F56E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56ECC"/>
    <w:rPr>
      <w:rFonts w:ascii="Tahoma" w:hAnsi="Tahoma" w:cs="Tahoma"/>
      <w:color w:val="000000"/>
      <w:sz w:val="16"/>
      <w:szCs w:val="16"/>
    </w:rPr>
  </w:style>
  <w:style w:type="character" w:styleId="ac">
    <w:name w:val="page number"/>
    <w:uiPriority w:val="99"/>
    <w:rsid w:val="00235EE6"/>
    <w:rPr>
      <w:rFonts w:cs="Times New Roman"/>
    </w:rPr>
  </w:style>
  <w:style w:type="table" w:styleId="ad">
    <w:name w:val="Table Grid"/>
    <w:basedOn w:val="a1"/>
    <w:locked/>
    <w:rsid w:val="007A6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3C791B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0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95670F"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№1_"/>
    <w:link w:val="11"/>
    <w:uiPriority w:val="99"/>
    <w:locked/>
    <w:rsid w:val="0095670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Колонтитул (2)_"/>
    <w:link w:val="20"/>
    <w:uiPriority w:val="99"/>
    <w:locked/>
    <w:rsid w:val="0095670F"/>
    <w:rPr>
      <w:rFonts w:ascii="Times New Roman" w:hAnsi="Times New Roman" w:cs="Times New Roman"/>
      <w:sz w:val="20"/>
      <w:szCs w:val="20"/>
      <w:u w:val="none"/>
    </w:rPr>
  </w:style>
  <w:style w:type="character" w:customStyle="1" w:styleId="21">
    <w:name w:val="Основной текст (2)_"/>
    <w:link w:val="22"/>
    <w:uiPriority w:val="99"/>
    <w:locked/>
    <w:rsid w:val="0095670F"/>
    <w:rPr>
      <w:rFonts w:ascii="Times New Roman" w:hAnsi="Times New Roman" w:cs="Times New Roman"/>
      <w:u w:val="none"/>
    </w:rPr>
  </w:style>
  <w:style w:type="character" w:customStyle="1" w:styleId="a4">
    <w:name w:val="Другое_"/>
    <w:link w:val="a5"/>
    <w:uiPriority w:val="99"/>
    <w:locked/>
    <w:rsid w:val="0095670F"/>
    <w:rPr>
      <w:rFonts w:ascii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uiPriority w:val="99"/>
    <w:rsid w:val="0095670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rsid w:val="0095670F"/>
    <w:pPr>
      <w:shd w:val="clear" w:color="auto" w:fill="FFFFFF"/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uiPriority w:val="99"/>
    <w:rsid w:val="0095670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95670F"/>
    <w:pPr>
      <w:shd w:val="clear" w:color="auto" w:fill="FFFFFF"/>
      <w:ind w:left="580" w:firstLine="7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uiPriority w:val="99"/>
    <w:rsid w:val="0095670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rsid w:val="004C3A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C3A46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4C3A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C3A46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rsid w:val="00F56E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56ECC"/>
    <w:rPr>
      <w:rFonts w:ascii="Tahoma" w:hAnsi="Tahoma" w:cs="Tahoma"/>
      <w:color w:val="000000"/>
      <w:sz w:val="16"/>
      <w:szCs w:val="16"/>
    </w:rPr>
  </w:style>
  <w:style w:type="character" w:styleId="ac">
    <w:name w:val="page number"/>
    <w:uiPriority w:val="99"/>
    <w:rsid w:val="00235EE6"/>
    <w:rPr>
      <w:rFonts w:cs="Times New Roman"/>
    </w:rPr>
  </w:style>
  <w:style w:type="table" w:styleId="ad">
    <w:name w:val="Table Grid"/>
    <w:basedOn w:val="a1"/>
    <w:locked/>
    <w:rsid w:val="007A6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3C791B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uleshko\Desktop\&#1057;&#1090;&#1072;&#1090;&#1080;&#1089;&#1090;&#1080;&#1082;&#1072;%202018-2019\&#1057;&#1090;&#1072;&#1090;&#1080;&#1089;&#1090;&#1080;&#1095;&#1077;&#1089;&#1082;&#1080;&#1081;%20&#1089;&#1073;&#1086;&#1088;&#1085;&#1080;&#1082;%202018-2019\&#1064;&#1082;&#1086;&#1083;&#1099;%202018-2019%20&#1043;&#1054;&#1058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uleshko\Desktop\&#1057;&#1090;&#1072;&#1090;&#1080;&#1089;&#1090;&#1080;&#1082;&#1072;%202018-2019\&#1057;&#1090;&#1072;&#1090;&#1080;&#1089;&#1090;&#1080;&#1095;&#1077;&#1089;&#1082;&#1080;&#1081;%20&#1089;&#1073;&#1086;&#1088;&#1085;&#1080;&#1082;%202018-2019\&#1045;&#1088;&#1084;&#1072;&#1082;&#1086;&#1074;&#1072;%20&#1087;&#1088;&#1086;&#1092;.%20&#1082;&#1083;.%202018-2019%20&#1043;&#1054;&#1090;&#1086;&#1074;&#1086;.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Распределение дневных общеобразовательных организаций  по типам (ед.) </a:t>
            </a:r>
          </a:p>
        </c:rich>
      </c:tx>
      <c:layout/>
      <c:overlay val="1"/>
      <c:spPr>
        <a:noFill/>
        <a:ln w="25400">
          <a:noFill/>
        </a:ln>
      </c:spPr>
    </c:title>
    <c:autoTitleDeleted val="0"/>
    <c:view3D>
      <c:rotX val="30"/>
      <c:rotY val="2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878602856281009"/>
          <c:y val="0.2228722508426558"/>
          <c:w val="0.65911827664193545"/>
          <c:h val="0.6144570967090652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2"/>
            <c:bubble3D val="0"/>
            <c:explosion val="27"/>
            <c:spPr>
              <a:solidFill>
                <a:schemeClr val="bg2">
                  <a:lumMod val="50000"/>
                </a:schemeClr>
              </a:solidFill>
            </c:spPr>
          </c:dPt>
          <c:dPt>
            <c:idx val="4"/>
            <c:bubble3D val="0"/>
            <c:spPr>
              <a:solidFill>
                <a:srgbClr val="72AF2F"/>
              </a:solidFill>
            </c:spPr>
          </c:dPt>
          <c:dLbls>
            <c:dLbl>
              <c:idx val="0"/>
              <c:layout>
                <c:manualLayout>
                  <c:x val="-8.9461716889087675E-2"/>
                  <c:y val="1.9098067287043666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Ряд1; </a:t>
                    </a:r>
                  </a:p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НОШ; 1; </a:t>
                    </a:r>
                  </a:p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1%</a:t>
                    </a:r>
                    <a:endParaRPr lang="ru-RU"/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-7.2491496687088486E-2"/>
                  <c:y val="-0.1923037846075692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Ряд1; </a:t>
                    </a:r>
                  </a:p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ООШ; 3; </a:t>
                    </a:r>
                  </a:p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0.22480408575083993"/>
                  <c:y val="0.19411134458632553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Ряд1; </a:t>
                    </a:r>
                  </a:p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СОШ; 66; </a:t>
                    </a:r>
                  </a:p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73%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0.17022833191557429"/>
                  <c:y val="-1.7252666393579419E-2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4"/>
              <c:layout>
                <c:manualLayout>
                  <c:x val="8.3266444187551941E-2"/>
                  <c:y val="6.7504513525404708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Ряд1; </a:t>
                    </a:r>
                  </a:p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ЛИЦЕИ; 5; </a:t>
                    </a:r>
                  </a:p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6%</a:t>
                    </a:r>
                    <a:endParaRPr lang="ru-RU"/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'№1Число шк.'!$H$18:$L$18</c:f>
              <c:strCache>
                <c:ptCount val="5"/>
                <c:pt idx="0">
                  <c:v>НОШ</c:v>
                </c:pt>
                <c:pt idx="1">
                  <c:v>ООШ</c:v>
                </c:pt>
                <c:pt idx="2">
                  <c:v>СОШ</c:v>
                </c:pt>
                <c:pt idx="3">
                  <c:v>ГИМНАЗИИ</c:v>
                </c:pt>
                <c:pt idx="4">
                  <c:v>ЛИЦЕИ</c:v>
                </c:pt>
              </c:strCache>
            </c:strRef>
          </c:cat>
          <c:val>
            <c:numRef>
              <c:f>'№1Число шк.'!$H$19:$L$19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66</c:v>
                </c:pt>
                <c:pt idx="3">
                  <c:v>15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1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профильных классов в общеобразовательных организациях</a:t>
            </a:r>
          </a:p>
        </c:rich>
      </c:tx>
      <c:layout>
        <c:manualLayout>
          <c:xMode val="edge"/>
          <c:yMode val="edge"/>
          <c:x val="0.18082790832248333"/>
          <c:y val="1.130888415622982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9920520498317991"/>
          <c:y val="0.13328070378410997"/>
          <c:w val="0.57929883138564275"/>
          <c:h val="0.78917598484237239"/>
        </c:manualLayout>
      </c:layout>
      <c:barChart>
        <c:barDir val="bar"/>
        <c:grouping val="stacked"/>
        <c:varyColors val="0"/>
        <c:ser>
          <c:idx val="0"/>
          <c:order val="0"/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479542786297217E-2"/>
                  <c:y val="3.126950336419674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890455763060542E-2"/>
                  <c:y val="8.3463711987141634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338718731219396E-2"/>
                  <c:y val="6.954953106431750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3279001813753852E-2"/>
                  <c:y val="7.474971573178882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423372284437684E-2"/>
                  <c:y val="6.324860858190871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8807724987002934E-2"/>
                  <c:y val="6.447972505065533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890353947775083E-2"/>
                  <c:y val="5.750339839441893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2322785089556914E-2"/>
                  <c:y val="4.809048706045298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7387780183502025E-2"/>
                  <c:y val="4.275992373917441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5857847841110524E-2"/>
                  <c:y val="4.59338958851641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5.7971100677296876E-2"/>
                  <c:y val="1.519231920114225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7.1141313309059845E-2"/>
                  <c:y val="3.719211401506426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8.2587153433833146E-2"/>
                  <c:y val="-3.1162635615173729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9.8106686200785151E-2"/>
                  <c:y val="2.8198124257268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.10904903622371612"/>
                  <c:y val="5.4288816503800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.11974108282808626"/>
                  <c:y val="6.148742807800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.12864514489756826"/>
                  <c:y val="2.71444082519001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0.22428195445703233"/>
                  <c:y val="1.0857763300760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0.22657054582904218"/>
                  <c:y val="2.71444082519001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0.2837853301293054"/>
                  <c:y val="2.71444082519001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Лист1!$H$156:$H$175</c:f>
              <c:strCache>
                <c:ptCount val="20"/>
                <c:pt idx="0">
                  <c:v>технический</c:v>
                </c:pt>
                <c:pt idx="1">
                  <c:v>историко-правовой</c:v>
                </c:pt>
                <c:pt idx="2">
                  <c:v>агротехнический</c:v>
                </c:pt>
                <c:pt idx="3">
                  <c:v>оборонно-спортивный</c:v>
                </c:pt>
                <c:pt idx="4">
                  <c:v>агротехнологический</c:v>
                </c:pt>
                <c:pt idx="5">
                  <c:v>информационно-технологический</c:v>
                </c:pt>
                <c:pt idx="6">
                  <c:v>инженерно-математический</c:v>
                </c:pt>
                <c:pt idx="7">
                  <c:v>естественно-математический</c:v>
                </c:pt>
                <c:pt idx="8">
                  <c:v>экономико-математический</c:v>
                </c:pt>
                <c:pt idx="9">
                  <c:v>филологический</c:v>
                </c:pt>
                <c:pt idx="10">
                  <c:v>технологический</c:v>
                </c:pt>
                <c:pt idx="11">
                  <c:v>информационно-математический</c:v>
                </c:pt>
                <c:pt idx="12">
                  <c:v>физико-математический</c:v>
                </c:pt>
                <c:pt idx="13">
                  <c:v>социально-педагогический</c:v>
                </c:pt>
                <c:pt idx="14">
                  <c:v>химико-биологический</c:v>
                </c:pt>
                <c:pt idx="15">
                  <c:v>универсальный профиль ФГОС СОО</c:v>
                </c:pt>
                <c:pt idx="16">
                  <c:v>естественнонаучный</c:v>
                </c:pt>
                <c:pt idx="17">
                  <c:v>социально-гуманитарный</c:v>
                </c:pt>
                <c:pt idx="18">
                  <c:v>гуманитарный</c:v>
                </c:pt>
                <c:pt idx="19">
                  <c:v>социально-экономический</c:v>
                </c:pt>
              </c:strCache>
            </c:strRef>
          </c:cat>
          <c:val>
            <c:numRef>
              <c:f>Лист1!$I$156:$I$175</c:f>
              <c:numCache>
                <c:formatCode>General</c:formatCode>
                <c:ptCount val="2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6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9</c:v>
                </c:pt>
                <c:pt idx="12">
                  <c:v>11</c:v>
                </c:pt>
                <c:pt idx="13">
                  <c:v>13</c:v>
                </c:pt>
                <c:pt idx="14">
                  <c:v>15</c:v>
                </c:pt>
                <c:pt idx="15">
                  <c:v>18</c:v>
                </c:pt>
                <c:pt idx="16">
                  <c:v>19</c:v>
                </c:pt>
                <c:pt idx="17">
                  <c:v>38</c:v>
                </c:pt>
                <c:pt idx="18">
                  <c:v>39</c:v>
                </c:pt>
                <c:pt idx="19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6023424"/>
        <c:axId val="66024960"/>
      </c:barChart>
      <c:catAx>
        <c:axId val="660234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6024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602496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023424"/>
        <c:crosses val="autoZero"/>
        <c:crossBetween val="between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dirty="0" smtClean="0"/>
              <a:t>Рост числа объединений и научных обществ по годам</a:t>
            </a:r>
            <a:endParaRPr lang="en-US" sz="1400" dirty="0"/>
          </a:p>
        </c:rich>
      </c:tx>
      <c:layout>
        <c:manualLayout>
          <c:xMode val="edge"/>
          <c:yMode val="edge"/>
          <c:x val="9.997663605704718E-2"/>
          <c:y val="3.896103896103896E-2"/>
        </c:manualLayout>
      </c:layout>
      <c:overlay val="0"/>
    </c:title>
    <c:autoTitleDeleted val="0"/>
    <c:plotArea>
      <c:layout/>
      <c:bubbleChart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invertIfNegative val="0"/>
          <c:xVal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  <c:pt idx="0">
                  <c:v>4567</c:v>
                </c:pt>
                <c:pt idx="1">
                  <c:v>4743</c:v>
                </c:pt>
                <c:pt idx="2">
                  <c:v>4811</c:v>
                </c:pt>
              </c:numCache>
            </c:numRef>
          </c:yVal>
          <c:bubbleSize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  <c:pt idx="2">
                  <c:v>10</c:v>
                </c:pt>
              </c:numCache>
            </c:numRef>
          </c:bubbleSize>
          <c:bubble3D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00"/>
        <c:showNegBubbles val="0"/>
        <c:axId val="66068480"/>
        <c:axId val="66097920"/>
      </c:bubbleChart>
      <c:valAx>
        <c:axId val="66068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097920"/>
        <c:crosses val="autoZero"/>
        <c:crossBetween val="midCat"/>
      </c:valAx>
      <c:valAx>
        <c:axId val="6609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068480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68FD-F77B-43B0-BC45-5EFDD16A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39</Pages>
  <Words>10047</Words>
  <Characters>78951</Characters>
  <Application>Microsoft Office Word</Application>
  <DocSecurity>0</DocSecurity>
  <Lines>657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</dc:creator>
  <cp:lastModifiedBy>Тарышева Ольга Николаевна</cp:lastModifiedBy>
  <cp:revision>57</cp:revision>
  <cp:lastPrinted>2019-11-22T11:04:00Z</cp:lastPrinted>
  <dcterms:created xsi:type="dcterms:W3CDTF">2019-11-22T08:08:00Z</dcterms:created>
  <dcterms:modified xsi:type="dcterms:W3CDTF">2019-11-22T12:04:00Z</dcterms:modified>
</cp:coreProperties>
</file>